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67C47" w14:textId="40BD6623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5B290D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</w:t>
      </w:r>
      <w:r w:rsidRPr="005B290D">
        <w:rPr>
          <w:rFonts w:ascii="標楷體" w:eastAsia="標楷體" w:hAnsi="標楷體" w:hint="eastAsia"/>
        </w:rPr>
        <w:t>語文發展，期待學生成為具有本位力及國際力的新好公民。</w:t>
      </w:r>
    </w:p>
    <w:p w14:paraId="7C0B701A" w14:textId="23A8835B" w:rsidR="00481BD8" w:rsidRPr="005B290D" w:rsidRDefault="00481BD8" w:rsidP="005B290D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5B290D">
        <w:rPr>
          <w:rFonts w:ascii="標楷體" w:eastAsia="標楷體" w:hAnsi="標楷體" w:hint="eastAsia"/>
          <w:b/>
        </w:rPr>
        <w:t>課程主軸/概說</w:t>
      </w:r>
      <w:r w:rsidR="005B290D" w:rsidRPr="005B290D">
        <w:rPr>
          <w:rFonts w:ascii="標楷體" w:eastAsia="標楷體" w:hAnsi="標楷體" w:hint="eastAsia"/>
          <w:b/>
        </w:rPr>
        <w:t>/名稱</w:t>
      </w:r>
      <w:r w:rsidR="00B3314B" w:rsidRPr="005B290D">
        <w:rPr>
          <w:rFonts w:ascii="標楷體" w:eastAsia="標楷體" w:hAnsi="標楷體" w:hint="eastAsia"/>
          <w:b/>
        </w:rPr>
        <w:t>：</w:t>
      </w:r>
      <w:r w:rsidR="00071970" w:rsidRPr="005B290D">
        <w:rPr>
          <w:rFonts w:ascii="標楷體" w:eastAsia="標楷體" w:hAnsi="標楷體" w:hint="eastAsia"/>
          <w:b/>
        </w:rPr>
        <w:t>FUN眼看世界</w:t>
      </w:r>
      <w:r w:rsidRPr="005B290D">
        <w:rPr>
          <w:rFonts w:ascii="標楷體" w:eastAsia="標楷體" w:hAnsi="標楷體" w:hint="eastAsia"/>
          <w:b/>
        </w:rPr>
        <w:t>/向世界說愛</w:t>
      </w:r>
      <w:r w:rsidR="005B290D" w:rsidRPr="005B290D">
        <w:rPr>
          <w:rFonts w:ascii="標楷體" w:eastAsia="標楷體" w:hAnsi="標楷體" w:hint="eastAsia"/>
          <w:b/>
        </w:rPr>
        <w:t>/FUN眼、躍藝術</w:t>
      </w:r>
      <w:r w:rsidR="005B290D" w:rsidRPr="005B290D">
        <w:rPr>
          <w:rFonts w:ascii="標楷體" w:eastAsia="標楷體" w:hAnsi="標楷體"/>
          <w:b/>
        </w:rPr>
        <w:t>FLOW ART</w:t>
      </w:r>
      <w:r w:rsidR="005B290D" w:rsidRPr="005B290D">
        <w:rPr>
          <w:rFonts w:ascii="標楷體" w:eastAsia="標楷體" w:hAnsi="標楷體" w:hint="eastAsia"/>
          <w:b/>
        </w:rPr>
        <w:t>、II大力量、Right On The Spot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4F195187" w:rsidR="0074346E" w:rsidRPr="009E26EC" w:rsidRDefault="007C3B40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四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02200C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02200C" w:rsidRPr="00101F50" w:rsidRDefault="0002200C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2A0DE19B" w14:textId="77777777" w:rsidR="0002200C" w:rsidRPr="006328C1" w:rsidRDefault="0002200C" w:rsidP="009E6F4D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1.</w:t>
            </w:r>
            <w:r w:rsidRPr="006328C1">
              <w:rPr>
                <w:rFonts w:eastAsia="標楷體" w:hAnsi="標楷體" w:hint="eastAsia"/>
                <w:noProof/>
              </w:rPr>
              <w:t>FUN</w:t>
            </w:r>
            <w:r w:rsidRPr="006328C1">
              <w:rPr>
                <w:rFonts w:eastAsia="標楷體" w:hAnsi="標楷體" w:hint="eastAsia"/>
                <w:noProof/>
              </w:rPr>
              <w:t>眼</w:t>
            </w:r>
            <w:r w:rsidRPr="006328C1">
              <w:rPr>
                <w:rFonts w:eastAsia="標楷體" w:hAnsi="標楷體" w:hint="eastAsia"/>
                <w:noProof/>
              </w:rPr>
              <w:t>(</w:t>
            </w:r>
            <w:r w:rsidRPr="006328C1">
              <w:rPr>
                <w:rFonts w:eastAsia="標楷體" w:hAnsi="標楷體" w:hint="eastAsia"/>
                <w:noProof/>
              </w:rPr>
              <w:t>社會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每周一節共</w:t>
            </w:r>
            <w:r>
              <w:rPr>
                <w:rFonts w:eastAsia="標楷體" w:hAnsi="標楷體" w:hint="eastAsia"/>
                <w:noProof/>
              </w:rPr>
              <w:t>20</w:t>
            </w:r>
            <w:r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7194C7B4" w14:textId="77777777" w:rsidR="0002200C" w:rsidRPr="006328C1" w:rsidRDefault="0002200C" w:rsidP="009E6F4D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2.</w:t>
            </w:r>
            <w:r w:rsidRPr="006328C1">
              <w:rPr>
                <w:rFonts w:eastAsia="標楷體" w:hAnsi="標楷體" w:hint="eastAsia"/>
                <w:noProof/>
              </w:rPr>
              <w:t>躍藝術</w:t>
            </w:r>
            <w:r w:rsidRPr="006328C1">
              <w:rPr>
                <w:rFonts w:eastAsia="標楷體" w:hAnsi="標楷體" w:hint="eastAsia"/>
                <w:noProof/>
              </w:rPr>
              <w:t>-FLOW ART(</w:t>
            </w:r>
            <w:r w:rsidRPr="006328C1">
              <w:rPr>
                <w:rFonts w:eastAsia="標楷體" w:hAnsi="標楷體" w:hint="eastAsia"/>
                <w:noProof/>
              </w:rPr>
              <w:t>藝文</w:t>
            </w:r>
            <w:r w:rsidRPr="006328C1">
              <w:rPr>
                <w:rFonts w:eastAsia="標楷體" w:hAnsi="標楷體" w:hint="eastAsia"/>
                <w:noProof/>
              </w:rPr>
              <w:t>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73BE40C5" w14:textId="77777777" w:rsidR="0002200C" w:rsidRPr="006328C1" w:rsidRDefault="0002200C" w:rsidP="009E6F4D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3.</w:t>
            </w:r>
            <w:r w:rsidRPr="006328C1">
              <w:rPr>
                <w:rFonts w:eastAsia="標楷體" w:hAnsi="標楷體" w:hint="eastAsia"/>
                <w:noProof/>
              </w:rPr>
              <w:t>II</w:t>
            </w:r>
            <w:r w:rsidRPr="006328C1">
              <w:rPr>
                <w:rFonts w:eastAsia="標楷體" w:hAnsi="標楷體" w:hint="eastAsia"/>
                <w:noProof/>
              </w:rPr>
              <w:t>大力量</w:t>
            </w:r>
            <w:r w:rsidRPr="006328C1">
              <w:rPr>
                <w:rFonts w:eastAsia="標楷體" w:hAnsi="標楷體" w:hint="eastAsia"/>
                <w:noProof/>
              </w:rPr>
              <w:t>(</w:t>
            </w:r>
            <w:r w:rsidRPr="006328C1">
              <w:rPr>
                <w:rFonts w:eastAsia="標楷體" w:hAnsi="標楷體" w:hint="eastAsia"/>
                <w:noProof/>
              </w:rPr>
              <w:t>資訊</w:t>
            </w:r>
            <w:r w:rsidRPr="006328C1">
              <w:rPr>
                <w:rFonts w:eastAsia="標楷體" w:hAnsi="標楷體" w:hint="eastAsia"/>
                <w:noProof/>
              </w:rPr>
              <w:t>Information Literacy/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  <w:p w14:paraId="4B5AD6C6" w14:textId="64C7B37C" w:rsidR="0002200C" w:rsidRPr="00101F50" w:rsidRDefault="0002200C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4.</w:t>
            </w:r>
            <w:r w:rsidRPr="006328C1">
              <w:rPr>
                <w:rFonts w:eastAsia="標楷體" w:hAnsi="標楷體" w:hint="eastAsia"/>
                <w:noProof/>
              </w:rPr>
              <w:t>英閱繪</w:t>
            </w:r>
            <w:r w:rsidRPr="006328C1">
              <w:rPr>
                <w:rFonts w:eastAsia="標楷體" w:hAnsi="標楷體" w:hint="eastAsia"/>
                <w:noProof/>
              </w:rPr>
              <w:t>-Right on the spot (</w:t>
            </w:r>
            <w:r w:rsidRPr="006328C1">
              <w:rPr>
                <w:rFonts w:eastAsia="標楷體" w:hAnsi="標楷體" w:hint="eastAsia"/>
                <w:noProof/>
              </w:rPr>
              <w:t>英語</w:t>
            </w:r>
            <w:r w:rsidRPr="006328C1">
              <w:rPr>
                <w:rFonts w:eastAsia="標楷體" w:hAnsi="標楷體" w:hint="eastAsia"/>
                <w:noProof/>
              </w:rPr>
              <w:t>/</w:t>
            </w:r>
            <w:r w:rsidRPr="006328C1">
              <w:rPr>
                <w:rFonts w:eastAsia="標楷體" w:hAnsi="標楷體" w:hint="eastAsia"/>
                <w:noProof/>
              </w:rPr>
              <w:t>每周一節共</w:t>
            </w:r>
            <w:r w:rsidRPr="006328C1">
              <w:rPr>
                <w:rFonts w:eastAsia="標楷體" w:hAnsi="標楷體" w:hint="eastAsia"/>
                <w:noProof/>
              </w:rPr>
              <w:t>20</w:t>
            </w:r>
            <w:r w:rsidRPr="006328C1">
              <w:rPr>
                <w:rFonts w:eastAsia="標楷體" w:hAnsi="標楷體" w:hint="eastAsia"/>
                <w:noProof/>
              </w:rPr>
              <w:t>節</w:t>
            </w:r>
            <w:r w:rsidRPr="006328C1">
              <w:rPr>
                <w:rFonts w:eastAsia="標楷體" w:hAnsi="標楷體" w:hint="eastAsia"/>
                <w:noProof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3F923819" w:rsidR="0002200C" w:rsidRPr="00101F50" w:rsidRDefault="0002200C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0D1E11B3" w:rsidR="0002200C" w:rsidRPr="00101F50" w:rsidRDefault="0002200C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070EEB06" w14:textId="72D81766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>A3</w:t>
            </w:r>
            <w:r w:rsidRPr="00852A6F">
              <w:rPr>
                <w:rFonts w:eastAsia="標楷體" w:hAnsi="標楷體" w:hint="eastAsia"/>
                <w:b/>
                <w:noProof/>
              </w:rPr>
              <w:t>規劃執行與創新應變</w:t>
            </w:r>
          </w:p>
          <w:p w14:paraId="66A7004E" w14:textId="4E53C836" w:rsidR="00852A6F" w:rsidRDefault="0093551E" w:rsidP="00852A6F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</w:t>
            </w:r>
            <w:r w:rsidR="00852A6F" w:rsidRPr="00852A6F">
              <w:rPr>
                <w:rFonts w:eastAsia="標楷體" w:hAnsi="標楷體" w:hint="eastAsia"/>
                <w:noProof/>
              </w:rPr>
              <w:t xml:space="preserve">E-A3 </w:t>
            </w:r>
            <w:r w:rsidR="00852A6F" w:rsidRPr="00852A6F">
              <w:rPr>
                <w:rFonts w:eastAsia="標楷體" w:hAnsi="標楷體" w:hint="eastAsia"/>
                <w:noProof/>
              </w:rPr>
              <w:t>具備擬定計畫與實作的能力，並以創新思考方式，因應日常生活情境。</w:t>
            </w:r>
          </w:p>
          <w:p w14:paraId="2AEE99F7" w14:textId="25248C9C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2FA83DD8" w14:textId="4A712ACC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B2</w:t>
            </w:r>
            <w:r w:rsidRPr="00852A6F">
              <w:rPr>
                <w:rFonts w:eastAsia="標楷體" w:hAnsi="標楷體" w:hint="eastAsia"/>
                <w:b/>
                <w:noProof/>
              </w:rPr>
              <w:t>科技資訊與媒體素養</w:t>
            </w:r>
          </w:p>
          <w:p w14:paraId="67069438" w14:textId="4D0B9C67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E-B2 </w:t>
            </w:r>
            <w:r w:rsidRPr="00852A6F">
              <w:rPr>
                <w:rFonts w:eastAsia="標楷體" w:hAnsi="標楷體" w:hint="eastAsia"/>
                <w:noProof/>
              </w:rPr>
              <w:t>具備科技與資訊應用的基本素養，並理解各類媒體內容的意義與影響。</w:t>
            </w:r>
          </w:p>
          <w:p w14:paraId="13A7BDAF" w14:textId="0672E46F" w:rsidR="00852A6F" w:rsidRPr="00852A6F" w:rsidRDefault="00852A6F" w:rsidP="00852A6F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社會參與</w:t>
            </w:r>
          </w:p>
          <w:p w14:paraId="00B22B3A" w14:textId="0A28275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C2</w:t>
            </w:r>
            <w:r w:rsidRPr="00852A6F"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4179B08F" w14:textId="1B35B355" w:rsid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E-C2 </w:t>
            </w:r>
            <w:r w:rsidRPr="00852A6F">
              <w:rPr>
                <w:rFonts w:eastAsia="標楷體" w:hAnsi="標楷體" w:hint="eastAsia"/>
                <w:noProof/>
              </w:rPr>
              <w:t>具備理解他人感受，樂於與人互動，並與團隊成員合作之素養。</w:t>
            </w:r>
          </w:p>
          <w:p w14:paraId="762D92ED" w14:textId="449C9105" w:rsidR="00852A6F" w:rsidRPr="00852A6F" w:rsidRDefault="00852A6F" w:rsidP="00852A6F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 w:rsidRPr="00852A6F">
              <w:rPr>
                <w:rFonts w:eastAsia="標楷體" w:hAnsi="標楷體"/>
                <w:b/>
                <w:noProof/>
              </w:rPr>
              <w:t>C3</w:t>
            </w:r>
            <w:r w:rsidRPr="00852A6F">
              <w:rPr>
                <w:rFonts w:eastAsia="標楷體" w:hAnsi="標楷體" w:hint="eastAsia"/>
                <w:b/>
                <w:noProof/>
              </w:rPr>
              <w:t>多元文化與國際理解</w:t>
            </w:r>
          </w:p>
          <w:p w14:paraId="4D618829" w14:textId="2E6AD634" w:rsidR="0074346E" w:rsidRPr="00852A6F" w:rsidRDefault="00852A6F" w:rsidP="00852A6F">
            <w:pPr>
              <w:pStyle w:val="a4"/>
              <w:snapToGrid w:val="0"/>
              <w:rPr>
                <w:rFonts w:eastAsia="標楷體" w:hAnsi="標楷體"/>
                <w:noProof/>
              </w:rPr>
            </w:pPr>
            <w:r w:rsidRPr="00852A6F">
              <w:rPr>
                <w:rFonts w:eastAsia="標楷體" w:hAnsi="標楷體" w:hint="eastAsia"/>
                <w:noProof/>
              </w:rPr>
              <w:t xml:space="preserve">E-C3 </w:t>
            </w:r>
            <w:r w:rsidRPr="00852A6F">
              <w:rPr>
                <w:rFonts w:eastAsia="標楷體" w:hAnsi="標楷體" w:hint="eastAsia"/>
                <w:noProof/>
              </w:rPr>
              <w:t>具備理解與關心本土與國際事務的素養，並認識與包容文化的多元性。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8CF08B0" w14:textId="38BAD955" w:rsidR="008F1882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2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.探究事理</w:t>
            </w:r>
          </w:p>
          <w:p w14:paraId="198D36D6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藉由各種媒介，探索人、事、物的特性與關係；學習各種探究人、事、物的方法並理解探究後所獲得的道理。</w:t>
            </w:r>
          </w:p>
          <w:p w14:paraId="5F54675A" w14:textId="53FDF4CA" w:rsidR="00BB249C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2-I-1 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>以感官和知覺探索生活中的人、事、物，覺察事物及環境的特性。</w:t>
            </w:r>
          </w:p>
          <w:p w14:paraId="41B91271" w14:textId="50A4D7D4" w:rsidR="00BB249C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2-I-2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觀察生活中人、事、物的變化，覺知變化的可能因素。</w:t>
            </w:r>
          </w:p>
          <w:p w14:paraId="3A6C952F" w14:textId="5EF8AFD0" w:rsidR="008F1882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33B2468E" w14:textId="057DA990" w:rsidR="00BB249C" w:rsidRPr="00EF761F" w:rsidRDefault="00BB249C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Pr="00BB249C">
              <w:rPr>
                <w:rFonts w:ascii="標楷體" w:eastAsia="標楷體" w:hAnsi="標楷體" w:hint="eastAsia"/>
                <w:b/>
                <w:noProof/>
              </w:rPr>
              <w:t xml:space="preserve">2-I-6 </w:t>
            </w:r>
            <w:r w:rsidRPr="00BB249C">
              <w:rPr>
                <w:rFonts w:ascii="標楷體" w:eastAsia="標楷體" w:hAnsi="標楷體" w:hint="eastAsia"/>
                <w:noProof/>
              </w:rPr>
              <w:t>透過探索與探究人、事、物的歷程，了解其中的道理。</w:t>
            </w:r>
          </w:p>
          <w:p w14:paraId="6020B1F2" w14:textId="200D9A8C" w:rsidR="008F1882" w:rsidRPr="00EF761F" w:rsidRDefault="00BB249C" w:rsidP="00BB249C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3</w:t>
            </w:r>
            <w:r w:rsidR="008F1882"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5A565600" w14:textId="40DEBB79" w:rsidR="00BB249C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theme="minorBidi"/>
                <w:noProof/>
                <w:kern w:val="2"/>
                <w:szCs w:val="22"/>
              </w:rPr>
            </w:pPr>
            <w:r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 xml:space="preserve"> </w:t>
            </w:r>
            <w:r w:rsidRPr="00BB249C">
              <w:rPr>
                <w:rFonts w:ascii="標楷體" w:eastAsia="標楷體" w:hAnsi="標楷體" w:cstheme="minorBidi" w:hint="eastAsia"/>
                <w:b/>
                <w:noProof/>
                <w:kern w:val="2"/>
                <w:szCs w:val="22"/>
              </w:rPr>
              <w:t>3-I-3</w:t>
            </w:r>
            <w:r w:rsidRPr="00BB249C">
              <w:rPr>
                <w:rFonts w:ascii="標楷體" w:eastAsia="標楷體" w:hAnsi="標楷體" w:cstheme="minorBidi" w:hint="eastAsia"/>
                <w:noProof/>
                <w:kern w:val="2"/>
                <w:szCs w:val="22"/>
              </w:rPr>
              <w:t xml:space="preserve"> 體會學習的樂趣和成就感，主動學習新的事物</w:t>
            </w:r>
          </w:p>
          <w:p w14:paraId="6EABDE63" w14:textId="3D2E2AB9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>5.美的感知與欣賞</w:t>
            </w:r>
          </w:p>
          <w:p w14:paraId="07D7756F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感受生活中人、事、物的美，欣賞美的多元形式與表現，體會生活的美好。</w:t>
            </w:r>
          </w:p>
          <w:p w14:paraId="44EEAA3A" w14:textId="3BCAF9B5" w:rsidR="00BB249C" w:rsidRPr="00EF761F" w:rsidRDefault="00BB249C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Pr="00BB249C">
              <w:rPr>
                <w:rFonts w:ascii="標楷體" w:eastAsia="標楷體" w:hAnsi="標楷體" w:cs="Times New Roman" w:hint="eastAsia"/>
                <w:b/>
                <w:color w:val="000000"/>
              </w:rPr>
              <w:t>5-I-2</w:t>
            </w:r>
            <w:r w:rsidRPr="00BB249C">
              <w:rPr>
                <w:rFonts w:ascii="標楷體" w:eastAsia="標楷體" w:hAnsi="標楷體" w:cs="Times New Roman" w:hint="eastAsia"/>
                <w:color w:val="000000"/>
              </w:rPr>
              <w:t xml:space="preserve"> 在生活環境中，覺察美的存在。</w:t>
            </w:r>
          </w:p>
          <w:p w14:paraId="1A36A053" w14:textId="0C4643A6" w:rsidR="008F1882" w:rsidRPr="006E4590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BB249C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29E19AB4" w14:textId="65F939E5" w:rsidR="004115AC" w:rsidRPr="004115AC" w:rsidRDefault="004115AC" w:rsidP="004115AC">
            <w:pPr>
              <w:widowControl/>
              <w:rPr>
                <w:rFonts w:ascii="標楷體" w:eastAsia="標楷體" w:hAnsi="標楷體"/>
                <w:b/>
                <w:noProof/>
              </w:rPr>
            </w:pPr>
            <w:r w:rsidRPr="004115AC">
              <w:rPr>
                <w:rFonts w:ascii="標楷體" w:eastAsia="標楷體" w:hAnsi="標楷體" w:hint="eastAsia"/>
                <w:b/>
                <w:noProof/>
              </w:rPr>
              <w:t>B.環境之美的探索與愛護</w:t>
            </w:r>
          </w:p>
          <w:p w14:paraId="3FD83347" w14:textId="32A2C80E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B-I-1  自然環境之美的感受。</w:t>
            </w:r>
          </w:p>
          <w:p w14:paraId="3BD05EF2" w14:textId="252F00B3" w:rsidR="004115AC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B-I-2  社會環境之美的體認。</w:t>
            </w:r>
          </w:p>
          <w:p w14:paraId="163A74F3" w14:textId="43D73897" w:rsidR="0074346E" w:rsidRPr="004115AC" w:rsidRDefault="004115AC" w:rsidP="004115AC">
            <w:pPr>
              <w:widowControl/>
              <w:rPr>
                <w:rFonts w:ascii="標楷體" w:eastAsia="標楷體" w:hAnsi="標楷體"/>
                <w:noProof/>
              </w:rPr>
            </w:pPr>
            <w:r w:rsidRPr="004115AC">
              <w:rPr>
                <w:rFonts w:ascii="標楷體" w:eastAsia="標楷體" w:hAnsi="標楷體" w:hint="eastAsia"/>
                <w:noProof/>
              </w:rPr>
              <w:t>B-I-3  環境的探索與愛護。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DA1D6C">
        <w:trPr>
          <w:trHeight w:val="1071"/>
        </w:trPr>
        <w:tc>
          <w:tcPr>
            <w:tcW w:w="5140" w:type="dxa"/>
            <w:gridSpan w:val="4"/>
          </w:tcPr>
          <w:p w14:paraId="20C74F8A" w14:textId="6F325FD4" w:rsidR="0074346E" w:rsidRPr="00DC1A60" w:rsidRDefault="00441444" w:rsidP="00DC1A60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441444">
              <w:rPr>
                <w:rFonts w:eastAsia="標楷體" w:hint="eastAsia"/>
                <w:noProof/>
                <w:color w:val="0D0D0D" w:themeColor="text1" w:themeTint="F2"/>
              </w:rPr>
              <w:t>城市文化了解及學習</w:t>
            </w:r>
          </w:p>
        </w:tc>
        <w:tc>
          <w:tcPr>
            <w:tcW w:w="5883" w:type="dxa"/>
            <w:gridSpan w:val="3"/>
          </w:tcPr>
          <w:p w14:paraId="64D2BE71" w14:textId="4A504FB3" w:rsidR="008257D9" w:rsidRPr="00441444" w:rsidRDefault="00441444" w:rsidP="00441444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441444">
              <w:rPr>
                <w:rFonts w:eastAsia="標楷體"/>
                <w:noProof/>
                <w:color w:val="0D0D0D" w:themeColor="text1" w:themeTint="F2"/>
              </w:rPr>
              <w:t>教師引導學生學習</w:t>
            </w:r>
            <w:r w:rsidR="00253074">
              <w:rPr>
                <w:rFonts w:eastAsia="標楷體"/>
                <w:noProof/>
                <w:color w:val="0D0D0D" w:themeColor="text1" w:themeTint="F2"/>
              </w:rPr>
              <w:t>台灣的</w:t>
            </w:r>
            <w:r w:rsidRPr="00441444">
              <w:rPr>
                <w:rFonts w:eastAsia="標楷體"/>
                <w:noProof/>
                <w:color w:val="0D0D0D" w:themeColor="text1" w:themeTint="F2"/>
              </w:rPr>
              <w:t>地理環境與文化</w:t>
            </w:r>
          </w:p>
          <w:p w14:paraId="1E42296D" w14:textId="55B5B435" w:rsidR="00441444" w:rsidRDefault="00441444" w:rsidP="00441444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教師引導學生分組進行繪畫及發表</w:t>
            </w:r>
          </w:p>
          <w:p w14:paraId="19432326" w14:textId="5DB793B5" w:rsidR="008257D9" w:rsidRPr="00441444" w:rsidRDefault="00441444" w:rsidP="008257D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表現任務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-</w:t>
            </w:r>
            <w:r w:rsidR="00253074">
              <w:rPr>
                <w:rFonts w:eastAsia="標楷體" w:hint="eastAsia"/>
                <w:noProof/>
                <w:color w:val="0D0D0D" w:themeColor="text1" w:themeTint="F2"/>
              </w:rPr>
              <w:t>話畫</w:t>
            </w:r>
            <w:r w:rsidR="00566571">
              <w:rPr>
                <w:rFonts w:eastAsia="標楷體" w:hint="eastAsia"/>
                <w:noProof/>
                <w:color w:val="0D0D0D" w:themeColor="text1" w:themeTint="F2"/>
              </w:rPr>
              <w:t>台灣</w:t>
            </w:r>
            <w:r w:rsidR="008257D9" w:rsidRPr="00441444">
              <w:rPr>
                <w:rFonts w:eastAsia="標楷體" w:hint="eastAsia"/>
                <w:noProof/>
                <w:color w:val="0D0D0D" w:themeColor="text1" w:themeTint="F2"/>
              </w:rPr>
              <w:t>：使學生繪畫出</w:t>
            </w:r>
            <w:r w:rsidR="00253074">
              <w:rPr>
                <w:rFonts w:eastAsia="標楷體" w:hint="eastAsia"/>
                <w:noProof/>
                <w:color w:val="0D0D0D" w:themeColor="text1" w:themeTint="F2"/>
              </w:rPr>
              <w:t>分組選擇的</w:t>
            </w:r>
            <w:r w:rsidR="00566571">
              <w:rPr>
                <w:rFonts w:eastAsia="標楷體" w:hint="eastAsia"/>
                <w:noProof/>
                <w:color w:val="0D0D0D" w:themeColor="text1" w:themeTint="F2"/>
              </w:rPr>
              <w:t>城市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62516">
        <w:trPr>
          <w:trHeight w:val="615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44C61BA4" w14:textId="64D5C2D9" w:rsidR="0074346E" w:rsidRPr="00101F50" w:rsidRDefault="008257D9" w:rsidP="008257D9">
            <w:pPr>
              <w:snapToGrid w:val="0"/>
              <w:rPr>
                <w:rFonts w:eastAsia="標楷體" w:hAnsi="標楷體"/>
                <w:noProof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6FC5E2C2" w:rsidR="0074346E" w:rsidRPr="00785A0C" w:rsidRDefault="00D62516" w:rsidP="00741797">
            <w:pPr>
              <w:snapToGrid w:val="0"/>
              <w:rPr>
                <w:rFonts w:eastAsia="標楷體" w:hAnsi="標楷體"/>
                <w:noProof/>
              </w:rPr>
            </w:pPr>
            <w:r w:rsidRPr="00D62516">
              <w:rPr>
                <w:rFonts w:eastAsia="標楷體" w:hAnsi="標楷體" w:hint="eastAsia"/>
                <w:noProof/>
              </w:rPr>
              <w:t>課本、投影機、電子白板、電腦、圖畫紙</w:t>
            </w:r>
          </w:p>
        </w:tc>
      </w:tr>
    </w:tbl>
    <w:p w14:paraId="25EDC013" w14:textId="77777777" w:rsidR="0074346E" w:rsidRPr="00101F50" w:rsidRDefault="0074346E" w:rsidP="0074346E"/>
    <w:tbl>
      <w:tblPr>
        <w:tblW w:w="10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3"/>
        <w:gridCol w:w="2331"/>
      </w:tblGrid>
      <w:tr w:rsidR="0002200C" w:rsidRPr="00101F50" w14:paraId="619882EF" w14:textId="77777777" w:rsidTr="0002200C">
        <w:trPr>
          <w:trHeight w:val="71"/>
        </w:trPr>
        <w:tc>
          <w:tcPr>
            <w:tcW w:w="864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02200C" w:rsidRPr="00101F50" w:rsidRDefault="0002200C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02200C" w:rsidRPr="00101F50" w:rsidRDefault="0002200C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02200C" w:rsidRPr="00101F50" w14:paraId="1C176DB8" w14:textId="77777777" w:rsidTr="0002200C">
        <w:trPr>
          <w:trHeight w:val="2854"/>
        </w:trPr>
        <w:tc>
          <w:tcPr>
            <w:tcW w:w="86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CB10B" w14:textId="2A21AF3F" w:rsidR="0002200C" w:rsidRPr="0091207D" w:rsidRDefault="0002200C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教師引導</w:t>
            </w:r>
          </w:p>
          <w:p w14:paraId="736A9A49" w14:textId="0A787C82" w:rsidR="0002200C" w:rsidRDefault="0002200C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教師引導學生發表對於台灣的認識</w:t>
            </w:r>
          </w:p>
          <w:p w14:paraId="6E2577D4" w14:textId="405E494D" w:rsidR="0002200C" w:rsidRPr="00E87728" w:rsidRDefault="0002200C" w:rsidP="00E87728">
            <w:pPr>
              <w:pStyle w:val="a4"/>
              <w:numPr>
                <w:ilvl w:val="0"/>
                <w:numId w:val="10"/>
              </w:numPr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教師利用電腦收集台灣</w:t>
            </w:r>
            <w:r w:rsidRPr="00E87728">
              <w:rPr>
                <w:rFonts w:eastAsia="標楷體" w:hint="eastAsia"/>
                <w:noProof/>
              </w:rPr>
              <w:t>的地理環境介紹與城市文化特色介紹</w:t>
            </w:r>
          </w:p>
          <w:p w14:paraId="339D1ADC" w14:textId="248EA4F5" w:rsidR="0002200C" w:rsidRPr="00E87728" w:rsidRDefault="0002200C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教師引導學生發表對於台灣的認識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並請學生利用美術課畫下心中台灣的城市特色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分組擇一城市進行</w:t>
            </w:r>
            <w:r>
              <w:rPr>
                <w:rFonts w:eastAsia="標楷體" w:hint="eastAsia"/>
                <w:noProof/>
              </w:rPr>
              <w:t>)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0A0E0150" w14:textId="53E1A5C3" w:rsidR="0002200C" w:rsidRDefault="0002200C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教師利用電腦收集台灣的城市特色介紹</w:t>
            </w:r>
            <w:r>
              <w:rPr>
                <w:rFonts w:eastAsia="標楷體" w:hint="eastAsia"/>
                <w:noProof/>
              </w:rPr>
              <w:t>(</w:t>
            </w:r>
            <w:r>
              <w:rPr>
                <w:rFonts w:eastAsia="標楷體" w:hint="eastAsia"/>
                <w:noProof/>
              </w:rPr>
              <w:t>包含地理位置與有異於其他城市的特色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eastAsia="標楷體" w:hint="eastAsia"/>
                <w:noProof/>
              </w:rPr>
              <w:t>如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  <w:r>
              <w:rPr>
                <w:rFonts w:eastAsia="標楷體" w:hint="eastAsia"/>
                <w:noProof/>
              </w:rPr>
              <w:t>高雄市</w:t>
            </w:r>
            <w:r>
              <w:rPr>
                <w:rFonts w:eastAsia="標楷體" w:hint="eastAsia"/>
                <w:noProof/>
              </w:rPr>
              <w:t>-</w:t>
            </w:r>
            <w:r>
              <w:rPr>
                <w:rFonts w:eastAsia="標楷體" w:hint="eastAsia"/>
                <w:noProof/>
              </w:rPr>
              <w:t>海港城市</w:t>
            </w:r>
            <w:r>
              <w:rPr>
                <w:rFonts w:eastAsia="標楷體" w:hint="eastAsia"/>
                <w:noProof/>
              </w:rPr>
              <w:t xml:space="preserve"> / </w:t>
            </w:r>
            <w:r>
              <w:rPr>
                <w:rFonts w:eastAsia="標楷體" w:hint="eastAsia"/>
                <w:noProof/>
              </w:rPr>
              <w:t>台南市</w:t>
            </w:r>
            <w:r>
              <w:rPr>
                <w:rFonts w:eastAsia="標楷體" w:hint="eastAsia"/>
                <w:noProof/>
              </w:rPr>
              <w:t>-</w:t>
            </w:r>
            <w:r>
              <w:rPr>
                <w:rFonts w:eastAsia="標楷體" w:hint="eastAsia"/>
                <w:noProof/>
              </w:rPr>
              <w:t>古蹟城市</w:t>
            </w:r>
            <w:r>
              <w:rPr>
                <w:rFonts w:eastAsia="標楷體" w:hint="eastAsia"/>
                <w:noProof/>
              </w:rPr>
              <w:t xml:space="preserve"> / </w:t>
            </w:r>
            <w:r>
              <w:rPr>
                <w:rFonts w:eastAsia="標楷體" w:hint="eastAsia"/>
                <w:noProof/>
              </w:rPr>
              <w:t>台北市</w:t>
            </w:r>
            <w:r>
              <w:rPr>
                <w:rFonts w:eastAsia="標楷體" w:hint="eastAsia"/>
                <w:noProof/>
              </w:rPr>
              <w:t>-</w:t>
            </w:r>
            <w:r>
              <w:rPr>
                <w:rFonts w:eastAsia="標楷體" w:hint="eastAsia"/>
                <w:noProof/>
              </w:rPr>
              <w:t>第一個直轄市等等</w:t>
            </w:r>
            <w:r>
              <w:rPr>
                <w:rFonts w:eastAsia="標楷體" w:hint="eastAsia"/>
                <w:noProof/>
              </w:rPr>
              <w:t>)</w:t>
            </w:r>
          </w:p>
          <w:p w14:paraId="03D5C164" w14:textId="6413FBF0" w:rsidR="0002200C" w:rsidRDefault="0002200C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教師利用校外教學進行對於高雄港的認識</w:t>
            </w:r>
          </w:p>
          <w:p w14:paraId="4D5C06B7" w14:textId="74060A0F" w:rsidR="0002200C" w:rsidRDefault="0002200C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教師引導學生分組發表對於第</w:t>
            </w:r>
            <w:r>
              <w:rPr>
                <w:rFonts w:eastAsia="標楷體" w:hint="eastAsia"/>
                <w:noProof/>
              </w:rPr>
              <w:t>5</w:t>
            </w:r>
            <w:r>
              <w:rPr>
                <w:rFonts w:eastAsia="標楷體" w:hint="eastAsia"/>
                <w:noProof/>
              </w:rPr>
              <w:t>項引導活動的感想</w:t>
            </w:r>
          </w:p>
          <w:p w14:paraId="26BCD717" w14:textId="5698791B" w:rsidR="0002200C" w:rsidRPr="00E87728" w:rsidRDefault="0002200C" w:rsidP="00E87728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教師引導學生分組繪畫</w:t>
            </w:r>
            <w:r>
              <w:rPr>
                <w:rFonts w:eastAsia="標楷體" w:hint="eastAsia"/>
                <w:noProof/>
              </w:rPr>
              <w:t>-</w:t>
            </w:r>
            <w:r>
              <w:rPr>
                <w:rFonts w:eastAsia="標楷體" w:hint="eastAsia"/>
                <w:noProof/>
              </w:rPr>
              <w:t>話畫台灣</w:t>
            </w:r>
          </w:p>
          <w:p w14:paraId="694CDBA0" w14:textId="28011814" w:rsidR="0002200C" w:rsidRPr="0091207D" w:rsidRDefault="0002200C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學生學習任務</w:t>
            </w:r>
          </w:p>
          <w:p w14:paraId="139324EB" w14:textId="26E36C20" w:rsidR="0002200C" w:rsidRPr="00BB4FC7" w:rsidRDefault="0002200C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學生發表對於台灣</w:t>
            </w:r>
            <w:r w:rsidRPr="00BB4FC7">
              <w:rPr>
                <w:rFonts w:eastAsia="標楷體" w:hint="eastAsia"/>
                <w:noProof/>
              </w:rPr>
              <w:t>的認識</w:t>
            </w:r>
          </w:p>
          <w:p w14:paraId="2D48C842" w14:textId="3750F3FA" w:rsidR="0002200C" w:rsidRDefault="0002200C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學生發表對於所擇城市的認識</w:t>
            </w:r>
          </w:p>
          <w:p w14:paraId="25B6F85D" w14:textId="0A6E9DFE" w:rsidR="0002200C" w:rsidRDefault="0002200C" w:rsidP="00BB4FC7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學生進行校外教學</w:t>
            </w:r>
            <w:r>
              <w:rPr>
                <w:rFonts w:eastAsia="標楷體" w:hint="eastAsia"/>
                <w:noProof/>
              </w:rPr>
              <w:t>-</w:t>
            </w:r>
            <w:r>
              <w:rPr>
                <w:rFonts w:eastAsia="標楷體" w:hint="eastAsia"/>
                <w:noProof/>
              </w:rPr>
              <w:t>認識高雄港發展</w:t>
            </w:r>
          </w:p>
          <w:p w14:paraId="32F55F0B" w14:textId="587C9629" w:rsidR="0002200C" w:rsidRDefault="0002200C" w:rsidP="0091207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學生發表認識高雄港的感想</w:t>
            </w:r>
          </w:p>
          <w:p w14:paraId="1766C845" w14:textId="6838DCB7" w:rsidR="0002200C" w:rsidRPr="0091207D" w:rsidRDefault="0002200C" w:rsidP="0091207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學生繪製話畫台灣一圖</w:t>
            </w:r>
          </w:p>
          <w:p w14:paraId="4D057E13" w14:textId="7B274371" w:rsidR="0002200C" w:rsidRPr="0091207D" w:rsidRDefault="0002200C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學生表現任務</w:t>
            </w:r>
          </w:p>
          <w:p w14:paraId="5DF854A2" w14:textId="6FCD4F7A" w:rsidR="0002200C" w:rsidRPr="0091207D" w:rsidRDefault="0002200C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學生專心聆聽他人發言並勇於發表</w:t>
            </w:r>
          </w:p>
          <w:p w14:paraId="466A1C52" w14:textId="3492D4F0" w:rsidR="0002200C" w:rsidRDefault="0002200C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學生主動收集教師引導問題的答案</w:t>
            </w:r>
          </w:p>
          <w:p w14:paraId="7FFFD134" w14:textId="6B213FC1" w:rsidR="0002200C" w:rsidRDefault="0002200C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學生分組繪製話畫台灣一圖</w:t>
            </w:r>
          </w:p>
          <w:p w14:paraId="5B774365" w14:textId="6A06933B" w:rsidR="0002200C" w:rsidRPr="0091207D" w:rsidRDefault="0002200C" w:rsidP="0091207D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學生以英文上台發表話畫台灣一圖的內容與身為高雄人的感想</w:t>
            </w:r>
          </w:p>
          <w:p w14:paraId="2C534E92" w14:textId="3E62C1F7" w:rsidR="0002200C" w:rsidRPr="0091207D" w:rsidRDefault="0002200C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91207D">
              <w:rPr>
                <w:rFonts w:eastAsia="標楷體" w:hint="eastAsia"/>
                <w:b/>
                <w:noProof/>
              </w:rPr>
              <w:t>評量方式</w:t>
            </w:r>
          </w:p>
          <w:p w14:paraId="611BAEBF" w14:textId="77777777" w:rsidR="0002200C" w:rsidRPr="0091207D" w:rsidRDefault="0002200C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 xml:space="preserve">A+ </w:t>
            </w:r>
            <w:r w:rsidRPr="0091207D">
              <w:rPr>
                <w:rFonts w:eastAsia="標楷體" w:hint="eastAsia"/>
                <w:noProof/>
              </w:rPr>
              <w:t>能以英文完整且清楚說明</w:t>
            </w:r>
          </w:p>
          <w:p w14:paraId="7E0BBD75" w14:textId="05662010" w:rsidR="0002200C" w:rsidRPr="0091207D" w:rsidRDefault="0002200C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lastRenderedPageBreak/>
              <w:t xml:space="preserve">A 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能以英文大部分完整且清楚說明</w:t>
            </w:r>
          </w:p>
          <w:p w14:paraId="018374E0" w14:textId="23E78AA4" w:rsidR="0002200C" w:rsidRDefault="0002200C" w:rsidP="0091207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91207D">
              <w:rPr>
                <w:rFonts w:eastAsia="標楷體" w:hint="eastAsia"/>
                <w:noProof/>
              </w:rPr>
              <w:t>A-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91207D">
              <w:rPr>
                <w:rFonts w:eastAsia="標楷體" w:hint="eastAsia"/>
                <w:noProof/>
              </w:rPr>
              <w:t>僅能以英文概略陳述</w:t>
            </w:r>
          </w:p>
          <w:p w14:paraId="4FA60B94" w14:textId="4C459565" w:rsidR="0002200C" w:rsidRPr="00B470DE" w:rsidRDefault="0002200C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470DE">
              <w:rPr>
                <w:rFonts w:eastAsia="標楷體" w:hint="eastAsia"/>
                <w:b/>
                <w:noProof/>
              </w:rPr>
              <w:t>教師延伸</w:t>
            </w:r>
          </w:p>
          <w:p w14:paraId="6F6E12EF" w14:textId="6CD94BD0" w:rsidR="0002200C" w:rsidRPr="001E34D2" w:rsidRDefault="0002200C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1E34D2">
              <w:rPr>
                <w:rFonts w:eastAsia="標楷體" w:hint="eastAsia"/>
                <w:noProof/>
              </w:rPr>
              <w:t>帶領學生製作學習檔案，展現學習歷程</w:t>
            </w:r>
            <w:r w:rsidRPr="001E34D2">
              <w:rPr>
                <w:rFonts w:ascii="標楷體" w:eastAsia="標楷體" w:hAnsi="標楷體" w:hint="eastAsia"/>
                <w:noProof/>
              </w:rPr>
              <w:t>，</w:t>
            </w:r>
            <w:r w:rsidRPr="001E34D2">
              <w:rPr>
                <w:rFonts w:eastAsia="標楷體" w:hint="eastAsia"/>
                <w:noProof/>
              </w:rPr>
              <w:t>於校園靜態成果展呈現。</w:t>
            </w:r>
          </w:p>
          <w:p w14:paraId="70B8E686" w14:textId="75137AAE" w:rsidR="0002200C" w:rsidRPr="001E34D2" w:rsidRDefault="0002200C" w:rsidP="001E34D2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進行四上校園靜態成果展佈展及擔任展覽解說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8D5C36" w14:textId="02FDE13B" w:rsidR="0002200C" w:rsidRPr="00785A0C" w:rsidRDefault="0002200C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726FA8F" w14:textId="1F98AF73" w:rsidR="00E51BF4" w:rsidRPr="00E51BF4" w:rsidRDefault="0074346E" w:rsidP="00B470DE">
      <w:pPr>
        <w:widowControl/>
        <w:rPr>
          <w:rFonts w:hAnsi="新細明體"/>
          <w:b/>
          <w:color w:val="000000" w:themeColor="text1"/>
        </w:rPr>
      </w:pPr>
      <w:r>
        <w:lastRenderedPageBreak/>
        <w:br w:type="page"/>
      </w:r>
      <w:r w:rsidR="00B470DE" w:rsidRPr="00E51BF4">
        <w:rPr>
          <w:rFonts w:hAnsi="新細明體"/>
          <w:b/>
          <w:color w:val="000000" w:themeColor="text1"/>
        </w:rPr>
        <w:lastRenderedPageBreak/>
        <w:t xml:space="preserve"> </w:t>
      </w:r>
    </w:p>
    <w:p w14:paraId="755E9543" w14:textId="4400A586" w:rsidR="0042710B" w:rsidRDefault="0042710B" w:rsidP="00D31741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13C75" w14:textId="77777777" w:rsidR="00C6717B" w:rsidRDefault="00C6717B" w:rsidP="00194982">
      <w:r>
        <w:separator/>
      </w:r>
    </w:p>
  </w:endnote>
  <w:endnote w:type="continuationSeparator" w:id="0">
    <w:p w14:paraId="5EDF2251" w14:textId="77777777" w:rsidR="00C6717B" w:rsidRDefault="00C6717B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073A3" w14:textId="77777777" w:rsidR="00C6717B" w:rsidRDefault="00C6717B" w:rsidP="00194982">
      <w:r>
        <w:separator/>
      </w:r>
    </w:p>
  </w:footnote>
  <w:footnote w:type="continuationSeparator" w:id="0">
    <w:p w14:paraId="57B0A599" w14:textId="77777777" w:rsidR="00C6717B" w:rsidRDefault="00C6717B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CA"/>
    <w:multiLevelType w:val="hybridMultilevel"/>
    <w:tmpl w:val="E71A5E32"/>
    <w:lvl w:ilvl="0" w:tplc="2062968C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6A3552"/>
    <w:multiLevelType w:val="hybridMultilevel"/>
    <w:tmpl w:val="561A8E34"/>
    <w:lvl w:ilvl="0" w:tplc="8388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6E6363"/>
    <w:multiLevelType w:val="hybridMultilevel"/>
    <w:tmpl w:val="C974ED2E"/>
    <w:lvl w:ilvl="0" w:tplc="2914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5E02F4"/>
    <w:multiLevelType w:val="hybridMultilevel"/>
    <w:tmpl w:val="6C0A4A0A"/>
    <w:lvl w:ilvl="0" w:tplc="A302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73D6013"/>
    <w:multiLevelType w:val="hybridMultilevel"/>
    <w:tmpl w:val="878A5BAA"/>
    <w:lvl w:ilvl="0" w:tplc="02CA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AB19EA"/>
    <w:multiLevelType w:val="hybridMultilevel"/>
    <w:tmpl w:val="9C061C8C"/>
    <w:lvl w:ilvl="0" w:tplc="82626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C"/>
    <w:rsid w:val="000006EA"/>
    <w:rsid w:val="00013D2A"/>
    <w:rsid w:val="0001459C"/>
    <w:rsid w:val="0002200C"/>
    <w:rsid w:val="00047C21"/>
    <w:rsid w:val="00071970"/>
    <w:rsid w:val="00076E55"/>
    <w:rsid w:val="000906FF"/>
    <w:rsid w:val="000B18ED"/>
    <w:rsid w:val="00143DFB"/>
    <w:rsid w:val="00162EA8"/>
    <w:rsid w:val="00194982"/>
    <w:rsid w:val="00195F79"/>
    <w:rsid w:val="001C166F"/>
    <w:rsid w:val="001E34D2"/>
    <w:rsid w:val="00200228"/>
    <w:rsid w:val="002231E5"/>
    <w:rsid w:val="00232530"/>
    <w:rsid w:val="00253074"/>
    <w:rsid w:val="00307F40"/>
    <w:rsid w:val="00334375"/>
    <w:rsid w:val="00395AFC"/>
    <w:rsid w:val="00406D42"/>
    <w:rsid w:val="004115AC"/>
    <w:rsid w:val="0041765C"/>
    <w:rsid w:val="0042710B"/>
    <w:rsid w:val="00441444"/>
    <w:rsid w:val="004514B7"/>
    <w:rsid w:val="00481BD8"/>
    <w:rsid w:val="004C2E2A"/>
    <w:rsid w:val="00541598"/>
    <w:rsid w:val="00561FAF"/>
    <w:rsid w:val="00566571"/>
    <w:rsid w:val="00585F6D"/>
    <w:rsid w:val="00591514"/>
    <w:rsid w:val="00595BCB"/>
    <w:rsid w:val="005B290D"/>
    <w:rsid w:val="006151FB"/>
    <w:rsid w:val="006400E9"/>
    <w:rsid w:val="00646871"/>
    <w:rsid w:val="00653553"/>
    <w:rsid w:val="006B5CD2"/>
    <w:rsid w:val="006D6AFD"/>
    <w:rsid w:val="006E4590"/>
    <w:rsid w:val="00741797"/>
    <w:rsid w:val="0074346E"/>
    <w:rsid w:val="00776FC3"/>
    <w:rsid w:val="007A5222"/>
    <w:rsid w:val="007C3B40"/>
    <w:rsid w:val="007D6100"/>
    <w:rsid w:val="008257D9"/>
    <w:rsid w:val="00842B00"/>
    <w:rsid w:val="00852A6F"/>
    <w:rsid w:val="0086136E"/>
    <w:rsid w:val="00865B7D"/>
    <w:rsid w:val="00886071"/>
    <w:rsid w:val="00892834"/>
    <w:rsid w:val="008E3078"/>
    <w:rsid w:val="008F1882"/>
    <w:rsid w:val="008F703A"/>
    <w:rsid w:val="009035A1"/>
    <w:rsid w:val="0091207D"/>
    <w:rsid w:val="00917D99"/>
    <w:rsid w:val="0093551E"/>
    <w:rsid w:val="00992AC7"/>
    <w:rsid w:val="009B5A1B"/>
    <w:rsid w:val="009E1157"/>
    <w:rsid w:val="009F545B"/>
    <w:rsid w:val="00A1500C"/>
    <w:rsid w:val="00A50CEC"/>
    <w:rsid w:val="00A55C49"/>
    <w:rsid w:val="00A5725A"/>
    <w:rsid w:val="00A63B23"/>
    <w:rsid w:val="00AB161D"/>
    <w:rsid w:val="00AE2598"/>
    <w:rsid w:val="00B0060D"/>
    <w:rsid w:val="00B26DCC"/>
    <w:rsid w:val="00B3314B"/>
    <w:rsid w:val="00B470DE"/>
    <w:rsid w:val="00B622F5"/>
    <w:rsid w:val="00B91E4B"/>
    <w:rsid w:val="00B9271D"/>
    <w:rsid w:val="00BA4DCC"/>
    <w:rsid w:val="00BB249C"/>
    <w:rsid w:val="00BB26A0"/>
    <w:rsid w:val="00BB4FC7"/>
    <w:rsid w:val="00BD58B3"/>
    <w:rsid w:val="00C05202"/>
    <w:rsid w:val="00C05718"/>
    <w:rsid w:val="00C211BC"/>
    <w:rsid w:val="00C46EE8"/>
    <w:rsid w:val="00C6717B"/>
    <w:rsid w:val="00D31741"/>
    <w:rsid w:val="00D43C4B"/>
    <w:rsid w:val="00D62516"/>
    <w:rsid w:val="00D63116"/>
    <w:rsid w:val="00D70BEF"/>
    <w:rsid w:val="00D863CE"/>
    <w:rsid w:val="00DA1D6C"/>
    <w:rsid w:val="00DC1A60"/>
    <w:rsid w:val="00DE6F4C"/>
    <w:rsid w:val="00E07162"/>
    <w:rsid w:val="00E218BC"/>
    <w:rsid w:val="00E51BF4"/>
    <w:rsid w:val="00E72D2B"/>
    <w:rsid w:val="00E72DEC"/>
    <w:rsid w:val="00E85A13"/>
    <w:rsid w:val="00E87728"/>
    <w:rsid w:val="00E94913"/>
    <w:rsid w:val="00EA4FD0"/>
    <w:rsid w:val="00EA6631"/>
    <w:rsid w:val="00EB2C06"/>
    <w:rsid w:val="00ED2A56"/>
    <w:rsid w:val="00EE7906"/>
    <w:rsid w:val="00EF761F"/>
    <w:rsid w:val="00F45135"/>
    <w:rsid w:val="00F71841"/>
    <w:rsid w:val="00F8361D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BE60-BC59-4A62-A214-A4370D3F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8</cp:revision>
  <cp:lastPrinted>2021-05-12T08:47:00Z</cp:lastPrinted>
  <dcterms:created xsi:type="dcterms:W3CDTF">2022-04-28T07:57:00Z</dcterms:created>
  <dcterms:modified xsi:type="dcterms:W3CDTF">2022-07-06T01:28:00Z</dcterms:modified>
</cp:coreProperties>
</file>