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9A" w:rsidRPr="003620E7" w:rsidRDefault="0030728D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校定</w:t>
      </w:r>
      <w:proofErr w:type="gramEnd"/>
      <w:r>
        <w:rPr>
          <w:rFonts w:ascii="標楷體" w:eastAsia="標楷體" w:hAnsi="標楷體" w:hint="eastAsia"/>
        </w:rPr>
        <w:t>主題與課程</w:t>
      </w:r>
      <w:proofErr w:type="gramStart"/>
      <w:r>
        <w:rPr>
          <w:rFonts w:ascii="標楷體" w:eastAsia="標楷體" w:hAnsi="標楷體" w:hint="eastAsia"/>
        </w:rPr>
        <w:t>屬性暨</w:t>
      </w:r>
      <w:r w:rsidRPr="0030728D">
        <w:rPr>
          <w:rFonts w:ascii="標楷體" w:eastAsia="標楷體" w:hAnsi="標楷體" w:hint="eastAsia"/>
        </w:rPr>
        <w:t>節數</w:t>
      </w:r>
      <w:proofErr w:type="gramEnd"/>
      <w:r w:rsidRPr="0030728D">
        <w:rPr>
          <w:rFonts w:ascii="標楷體" w:eastAsia="標楷體" w:hAnsi="標楷體" w:hint="eastAsia"/>
        </w:rPr>
        <w:t>分配表</w:t>
      </w:r>
    </w:p>
    <w:p w:rsidR="00D16F9A" w:rsidRPr="003620E7" w:rsidRDefault="00D16F9A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838"/>
        <w:gridCol w:w="1167"/>
        <w:gridCol w:w="4169"/>
        <w:gridCol w:w="847"/>
        <w:gridCol w:w="810"/>
      </w:tblGrid>
      <w:tr w:rsidR="008C369F" w:rsidRPr="003620E7" w:rsidTr="008C369F">
        <w:trPr>
          <w:trHeight w:val="353"/>
        </w:trPr>
        <w:tc>
          <w:tcPr>
            <w:tcW w:w="1529" w:type="dxa"/>
            <w:gridSpan w:val="2"/>
            <w:shd w:val="solid" w:color="FFC00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620E7">
              <w:rPr>
                <w:rFonts w:ascii="標楷體" w:eastAsia="標楷體" w:hAnsi="標楷體" w:hint="eastAsia"/>
              </w:rPr>
              <w:t>校定</w:t>
            </w:r>
            <w:proofErr w:type="gramEnd"/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67" w:type="dxa"/>
            <w:shd w:val="solid" w:color="FFC000" w:fill="auto"/>
          </w:tcPr>
          <w:p w:rsidR="008C369F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5016" w:type="dxa"/>
            <w:gridSpan w:val="2"/>
            <w:shd w:val="solid" w:color="FFC00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看見美好創造未來</w:t>
            </w:r>
          </w:p>
        </w:tc>
        <w:tc>
          <w:tcPr>
            <w:tcW w:w="810" w:type="dxa"/>
            <w:shd w:val="solid" w:color="FFC000" w:fill="auto"/>
          </w:tcPr>
          <w:p w:rsidR="008C369F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</w:t>
            </w:r>
          </w:p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</w:tr>
      <w:tr w:rsidR="008C369F" w:rsidRPr="003620E7" w:rsidTr="008C369F">
        <w:trPr>
          <w:trHeight w:val="362"/>
        </w:trPr>
        <w:tc>
          <w:tcPr>
            <w:tcW w:w="691" w:type="dxa"/>
            <w:vMerge w:val="restart"/>
            <w:shd w:val="solid" w:color="92D05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838" w:type="dxa"/>
            <w:vMerge w:val="restart"/>
            <w:shd w:val="solid" w:color="EAF1DD" w:themeColor="accent3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吾愛吾家(生活)</w:t>
            </w:r>
          </w:p>
        </w:tc>
        <w:tc>
          <w:tcPr>
            <w:tcW w:w="847" w:type="dxa"/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8C369F" w:rsidRPr="003620E7" w:rsidTr="008C369F">
        <w:trPr>
          <w:trHeight w:val="582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620E7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3620E7">
              <w:rPr>
                <w:rFonts w:ascii="標楷體" w:eastAsia="標楷體" w:hAnsi="標楷體" w:hint="eastAsia"/>
              </w:rPr>
              <w:t>-我的家庭真可愛(英語)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353"/>
        </w:trPr>
        <w:tc>
          <w:tcPr>
            <w:tcW w:w="691" w:type="dxa"/>
            <w:vMerge w:val="restart"/>
            <w:shd w:val="solid" w:color="B2A1C7" w:themeColor="accent4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838" w:type="dxa"/>
            <w:vMerge w:val="restart"/>
            <w:shd w:val="solid" w:color="E5DFEC" w:themeColor="accent4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助福</w:t>
            </w:r>
            <w:proofErr w:type="gramStart"/>
            <w:r w:rsidRPr="003620E7">
              <w:rPr>
                <w:rFonts w:ascii="標楷體" w:eastAsia="標楷體" w:hAnsi="標楷體" w:hint="eastAsia"/>
              </w:rPr>
              <w:t>•</w:t>
            </w:r>
            <w:proofErr w:type="gramEnd"/>
            <w:r w:rsidRPr="003620E7">
              <w:rPr>
                <w:rFonts w:ascii="標楷體" w:eastAsia="標楷體" w:hAnsi="標楷體" w:hint="eastAsia"/>
              </w:rPr>
              <w:t>祝福(生活)</w:t>
            </w:r>
          </w:p>
        </w:tc>
        <w:tc>
          <w:tcPr>
            <w:tcW w:w="847" w:type="dxa"/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8C369F" w:rsidRPr="003620E7" w:rsidTr="008C369F">
        <w:trPr>
          <w:trHeight w:val="14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B2A1C7" w:themeColor="accent4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620E7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3620E7">
              <w:rPr>
                <w:rFonts w:ascii="標楷體" w:eastAsia="標楷體" w:hAnsi="標楷體" w:hint="eastAsia"/>
              </w:rPr>
              <w:t>-愛人寬</w:t>
            </w:r>
            <w:proofErr w:type="gramStart"/>
            <w:r w:rsidRPr="003620E7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20E7">
              <w:rPr>
                <w:rFonts w:ascii="標楷體" w:eastAsia="標楷體" w:hAnsi="標楷體" w:hint="eastAsia"/>
              </w:rPr>
              <w:t>吋(英語)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6"/>
        </w:trPr>
        <w:tc>
          <w:tcPr>
            <w:tcW w:w="691" w:type="dxa"/>
            <w:vMerge w:val="restart"/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620E7">
              <w:rPr>
                <w:rFonts w:ascii="標楷體" w:eastAsia="標楷體" w:hAnsi="標楷體" w:hint="eastAsia"/>
              </w:rPr>
              <w:t>三</w:t>
            </w:r>
            <w:proofErr w:type="gramEnd"/>
            <w:r w:rsidRPr="003620E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38" w:type="dxa"/>
            <w:vMerge w:val="restart"/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 w:rsidR="00683E93"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(社會)</w:t>
            </w:r>
          </w:p>
        </w:tc>
        <w:tc>
          <w:tcPr>
            <w:tcW w:w="84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ART(藝文)</w:t>
            </w:r>
          </w:p>
        </w:tc>
        <w:tc>
          <w:tcPr>
            <w:tcW w:w="84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10" w:type="dxa"/>
            <w:vMerge/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II大力量(資訊</w:t>
            </w:r>
            <w:r w:rsidRPr="003620E7">
              <w:rPr>
                <w:rFonts w:ascii="標楷體" w:eastAsia="標楷體" w:hAnsi="標楷體"/>
              </w:rPr>
              <w:t>Information Literacy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10" w:type="dxa"/>
            <w:vMerge/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620E7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3620E7">
              <w:rPr>
                <w:rFonts w:ascii="標楷體" w:eastAsia="標楷體" w:hAnsi="標楷體" w:hint="eastAsia"/>
              </w:rPr>
              <w:t>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6"/>
        </w:trPr>
        <w:tc>
          <w:tcPr>
            <w:tcW w:w="691" w:type="dxa"/>
            <w:vMerge w:val="restart"/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838" w:type="dxa"/>
            <w:vMerge w:val="restart"/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 w:rsidR="00683E93"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(社會)</w:t>
            </w:r>
          </w:p>
        </w:tc>
        <w:tc>
          <w:tcPr>
            <w:tcW w:w="84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ART(藝文)</w:t>
            </w:r>
          </w:p>
        </w:tc>
        <w:tc>
          <w:tcPr>
            <w:tcW w:w="84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10" w:type="dxa"/>
            <w:vMerge/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II大力量(資訊</w:t>
            </w:r>
            <w:r w:rsidRPr="003620E7">
              <w:rPr>
                <w:rFonts w:ascii="標楷體" w:eastAsia="標楷體" w:hAnsi="標楷體"/>
              </w:rPr>
              <w:t>Information Literacy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10" w:type="dxa"/>
            <w:vMerge/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620E7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3620E7">
              <w:rPr>
                <w:rFonts w:ascii="標楷體" w:eastAsia="標楷體" w:hAnsi="標楷體" w:hint="eastAsia"/>
              </w:rPr>
              <w:t>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6"/>
        </w:trPr>
        <w:tc>
          <w:tcPr>
            <w:tcW w:w="691" w:type="dxa"/>
            <w:vMerge w:val="restart"/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838" w:type="dxa"/>
            <w:vMerge w:val="restart"/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地球公民360∘(自然)</w:t>
            </w:r>
          </w:p>
        </w:tc>
        <w:tc>
          <w:tcPr>
            <w:tcW w:w="847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地球守護者(社會)</w:t>
            </w:r>
          </w:p>
        </w:tc>
        <w:tc>
          <w:tcPr>
            <w:tcW w:w="847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II大力量(資訊</w:t>
            </w:r>
            <w:r w:rsidRPr="003620E7">
              <w:rPr>
                <w:rFonts w:ascii="標楷體" w:eastAsia="標楷體" w:hAnsi="標楷體"/>
              </w:rPr>
              <w:t>Information Literacy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7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810" w:type="dxa"/>
            <w:vMerge/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620E7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3620E7">
              <w:rPr>
                <w:rFonts w:ascii="標楷體" w:eastAsia="標楷體" w:hAnsi="標楷體" w:hint="eastAsia"/>
              </w:rPr>
              <w:t>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 w:val="restart"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838" w:type="dxa"/>
            <w:vMerge w:val="restart"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地球公民360∘(自然)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地球守護者(社會)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 w:rsidRPr="003620E7">
              <w:rPr>
                <w:rFonts w:ascii="標楷體" w:eastAsia="標楷體" w:hAnsi="標楷體" w:hint="eastAsia"/>
              </w:rPr>
              <w:t>II大力量(資訊</w:t>
            </w:r>
            <w:r w:rsidRPr="003620E7">
              <w:rPr>
                <w:rFonts w:ascii="標楷體" w:eastAsia="標楷體" w:hAnsi="標楷體"/>
              </w:rPr>
              <w:t>Information Literacy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10" w:type="dxa"/>
            <w:vMerge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8" w:type="dxa"/>
            <w:vMerge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3620E7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3620E7">
              <w:rPr>
                <w:rFonts w:ascii="標楷體" w:eastAsia="標楷體" w:hAnsi="標楷體" w:hint="eastAsia"/>
              </w:rPr>
              <w:t>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10" w:type="dxa"/>
            <w:vMerge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D16F9A" w:rsidRPr="003620E7" w:rsidRDefault="00D16F9A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D16F9A" w:rsidRPr="003620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A"/>
    <w:rsid w:val="00006AC0"/>
    <w:rsid w:val="00203FC2"/>
    <w:rsid w:val="002D57B5"/>
    <w:rsid w:val="0030728D"/>
    <w:rsid w:val="003620E7"/>
    <w:rsid w:val="003D37D8"/>
    <w:rsid w:val="003F1EB3"/>
    <w:rsid w:val="006246D3"/>
    <w:rsid w:val="00683E93"/>
    <w:rsid w:val="006F50D4"/>
    <w:rsid w:val="00720CDE"/>
    <w:rsid w:val="00847450"/>
    <w:rsid w:val="008C369F"/>
    <w:rsid w:val="00AE6674"/>
    <w:rsid w:val="00B94618"/>
    <w:rsid w:val="00B94E20"/>
    <w:rsid w:val="00D16F9A"/>
    <w:rsid w:val="00DE6562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</dc:creator>
  <cp:lastModifiedBy>Tim Ho</cp:lastModifiedBy>
  <cp:revision>5</cp:revision>
  <dcterms:created xsi:type="dcterms:W3CDTF">2022-05-08T07:47:00Z</dcterms:created>
  <dcterms:modified xsi:type="dcterms:W3CDTF">2022-05-08T08:09:00Z</dcterms:modified>
</cp:coreProperties>
</file>