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6D5C2B" w:rsidRDefault="00EA067E" w:rsidP="00274B8C">
      <w:pPr>
        <w:pStyle w:val="1"/>
        <w:rPr>
          <w:rFonts w:ascii="新細明體" w:eastAsia="新細明體" w:hAnsi="新細明體" w:cs="細明體"/>
          <w:kern w:val="0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BE5983">
        <w:rPr>
          <w:rFonts w:ascii="新細明體" w:eastAsia="新細明體" w:hAnsi="新細明體" w:cs="新細明體"/>
          <w:kern w:val="0"/>
        </w:rPr>
        <w:t>二年級健體領域教學計畫表  設計者：二年級團隊</w:t>
      </w:r>
    </w:p>
    <w:p w:rsidR="001E61D4" w:rsidRPr="006D5C2B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一、</w:t>
      </w:r>
      <w:r w:rsidRPr="006D5C2B">
        <w:rPr>
          <w:rFonts w:ascii="新細明體" w:eastAsia="新細明體" w:hAnsi="新細明體" w:cs="新細明體"/>
          <w:kern w:val="0"/>
        </w:rPr>
        <w:t>課程架構</w:t>
      </w:r>
      <w:r w:rsidRPr="006D5C2B">
        <w:rPr>
          <w:rFonts w:ascii="新細明體" w:eastAsia="新細明體" w:hAnsi="新細明體" w:cs="新細明體"/>
          <w:kern w:val="0"/>
          <w:lang w:eastAsia="zh-HK"/>
        </w:rPr>
        <w:t>圖</w:t>
      </w:r>
      <w:r w:rsidR="009C7AC0" w:rsidRPr="006D5C2B">
        <w:rPr>
          <w:rFonts w:ascii="新細明體" w:eastAsia="新細明體" w:hAnsi="新細明體" w:cs="新細明體"/>
          <w:kern w:val="0"/>
          <w:lang w:eastAsia="zh-HK"/>
        </w:rPr>
        <w:t>：</w:t>
      </w:r>
    </w:p>
    <w:p w:rsidR="007E199F" w:rsidRPr="006A2601" w:rsidRDefault="00FA2A21" w:rsidP="00DC27D1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inline distT="0" distB="0" distL="0" distR="0" wp14:anchorId="774AC10D" wp14:editId="09DCFDF2">
                <wp:extent cx="6406515" cy="4293235"/>
                <wp:effectExtent l="19050" t="19050" r="13335" b="12065"/>
                <wp:docPr id="1" name="群組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4293235"/>
                          <a:chOff x="1653" y="1714"/>
                          <a:chExt cx="13692" cy="9539"/>
                        </a:xfrm>
                      </wpg:grpSpPr>
                      <wps:wsp>
                        <wps:cNvPr id="10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53" y="5522"/>
                            <a:ext cx="2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99F" w:rsidRPr="00AB01E4" w:rsidRDefault="00FA2A21" w:rsidP="007E199F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 w:rsidRPr="00AB01E4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健體2下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74"/>
                        <wpg:cNvGrpSpPr>
                          <a:grpSpLocks/>
                        </wpg:cNvGrpSpPr>
                        <wpg:grpSpPr bwMode="auto">
                          <a:xfrm>
                            <a:off x="5082" y="2440"/>
                            <a:ext cx="811" cy="8115"/>
                            <a:chOff x="5082" y="2440"/>
                            <a:chExt cx="811" cy="8115"/>
                          </a:xfrm>
                        </wpg:grpSpPr>
                        <wps:wsp>
                          <wps:cNvPr id="103" name="Line 75"/>
                          <wps:cNvCnPr/>
                          <wps:spPr bwMode="auto">
                            <a:xfrm>
                              <a:off x="5082" y="2440"/>
                              <a:ext cx="15" cy="81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76"/>
                          <wps:cNvCnPr/>
                          <wps:spPr bwMode="auto">
                            <a:xfrm>
                              <a:off x="5082" y="2440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77"/>
                          <wps:cNvCnPr/>
                          <wps:spPr bwMode="auto">
                            <a:xfrm>
                              <a:off x="5097" y="3420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78"/>
                          <wps:cNvCnPr/>
                          <wps:spPr bwMode="auto">
                            <a:xfrm>
                              <a:off x="5082" y="4650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79"/>
                          <wps:cNvCnPr/>
                          <wps:spPr bwMode="auto">
                            <a:xfrm>
                              <a:off x="5122" y="5673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80"/>
                          <wps:cNvCnPr/>
                          <wps:spPr bwMode="auto">
                            <a:xfrm>
                              <a:off x="5097" y="7189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81"/>
                          <wps:cNvCnPr/>
                          <wps:spPr bwMode="auto">
                            <a:xfrm>
                              <a:off x="5097" y="8756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82"/>
                          <wps:cNvCnPr>
                            <a:endCxn id="118" idx="1"/>
                          </wps:cNvCnPr>
                          <wps:spPr bwMode="auto">
                            <a:xfrm>
                              <a:off x="5082" y="10549"/>
                              <a:ext cx="771" cy="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" name="Group 83"/>
                        <wpg:cNvGrpSpPr>
                          <a:grpSpLocks/>
                        </wpg:cNvGrpSpPr>
                        <wpg:grpSpPr bwMode="auto">
                          <a:xfrm>
                            <a:off x="5853" y="1714"/>
                            <a:ext cx="3950" cy="9413"/>
                            <a:chOff x="5853" y="1714"/>
                            <a:chExt cx="3950" cy="9413"/>
                          </a:xfrm>
                        </wpg:grpSpPr>
                        <wps:wsp>
                          <wps:cNvPr id="112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3" y="1714"/>
                              <a:ext cx="3598" cy="1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單元一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當我們同在一起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2868"/>
                              <a:ext cx="3596" cy="11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單元二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飲食行動家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3975"/>
                              <a:ext cx="3596" cy="1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單元三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齲齒遠離我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5101"/>
                              <a:ext cx="3596" cy="1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單元四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保健小學堂</w:t>
                                </w:r>
                              </w:p>
                              <w:p w:rsidR="007E199F" w:rsidRPr="00AB01E4" w:rsidRDefault="00ED0B5D" w:rsidP="007E199F">
                                <w:pPr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3" y="6578"/>
                              <a:ext cx="3598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單元五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球球大作戰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8" y="8200"/>
                              <a:ext cx="3618" cy="1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單元六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跑跳戲水趣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3" y="9983"/>
                              <a:ext cx="3950" cy="1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單元七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跳吧！武吧！跳舞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吧！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1"/>
                        <wpg:cNvGrpSpPr>
                          <a:grpSpLocks/>
                        </wpg:cNvGrpSpPr>
                        <wpg:grpSpPr bwMode="auto">
                          <a:xfrm>
                            <a:off x="10736" y="1735"/>
                            <a:ext cx="4609" cy="9518"/>
                            <a:chOff x="10736" y="1735"/>
                            <a:chExt cx="4609" cy="9518"/>
                          </a:xfrm>
                        </wpg:grpSpPr>
                        <wps:wsp>
                          <wps:cNvPr id="120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6" y="1735"/>
                              <a:ext cx="4609" cy="1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第1課 將心比心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第2課 真心交朋友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6" y="2863"/>
                              <a:ext cx="4609" cy="11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第1課 飲食密碼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第2課 健康飲食習慣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6" y="3975"/>
                              <a:ext cx="4609" cy="1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第1課 為什麼會齲齒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第2課 護齒好習慣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6" y="5101"/>
                              <a:ext cx="4609" cy="1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第1課 疾病不要來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第2課 去去過敏走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6" y="6313"/>
                              <a:ext cx="4609" cy="1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第1課 班級體育活動樂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第2課 你丟我接一起跑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第3課 隔繩樂悠遊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6" y="7787"/>
                              <a:ext cx="4609" cy="1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第1課 動手又動腳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第2課 跑跳好樂活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第3課 我的水朋友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6" y="9227"/>
                              <a:ext cx="4609" cy="20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第1課 劈開英雄路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第2課 平衡好身手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第3課 跳繩同樂</w:t>
                                </w:r>
                              </w:p>
                              <w:p w:rsidR="007E199F" w:rsidRPr="00AB01E4" w:rsidRDefault="00FA2A21" w:rsidP="007E199F">
                                <w:pPr>
                                  <w:spacing w:line="0" w:lineRule="atLeast"/>
                                  <w:ind w:leftChars="50" w:left="120"/>
                                  <w:jc w:val="both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 w:rsidRPr="00AB01E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第4課 水滴的旅行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9"/>
                        <wpg:cNvGrpSpPr>
                          <a:grpSpLocks/>
                        </wpg:cNvGrpSpPr>
                        <wpg:grpSpPr bwMode="auto">
                          <a:xfrm>
                            <a:off x="9451" y="2319"/>
                            <a:ext cx="1325" cy="8236"/>
                            <a:chOff x="9451" y="2319"/>
                            <a:chExt cx="1325" cy="8236"/>
                          </a:xfrm>
                        </wpg:grpSpPr>
                        <wps:wsp>
                          <wps:cNvPr id="128" name="Line 100"/>
                          <wps:cNvCnPr/>
                          <wps:spPr bwMode="auto">
                            <a:xfrm>
                              <a:off x="9491" y="2319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01"/>
                          <wps:cNvCnPr/>
                          <wps:spPr bwMode="auto">
                            <a:xfrm>
                              <a:off x="9491" y="3381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02"/>
                          <wps:cNvCnPr/>
                          <wps:spPr bwMode="auto">
                            <a:xfrm>
                              <a:off x="9451" y="4650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03"/>
                          <wps:cNvCnPr/>
                          <wps:spPr bwMode="auto">
                            <a:xfrm>
                              <a:off x="9491" y="5666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04"/>
                          <wps:cNvCnPr/>
                          <wps:spPr bwMode="auto">
                            <a:xfrm>
                              <a:off x="9451" y="7189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05"/>
                          <wps:cNvCnPr/>
                          <wps:spPr bwMode="auto">
                            <a:xfrm>
                              <a:off x="9486" y="8713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06"/>
                          <wps:cNvCnPr>
                            <a:stCxn id="118" idx="3"/>
                          </wps:cNvCnPr>
                          <wps:spPr bwMode="auto">
                            <a:xfrm flipV="1">
                              <a:off x="9803" y="10549"/>
                              <a:ext cx="933" cy="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74AC10D" id="群組 100" o:spid="_x0000_s1026" style="width:504.45pt;height:338.05pt;mso-position-horizontal-relative:char;mso-position-vertical-relative:line" coordorigin="1653,1714" coordsize="13692,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left:1653;top:5522;width:2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" strokeweight="3pt">
                  <v:stroke linestyle="thinThin"/>
                  <v:textbox>
                    <w:txbxContent>
                      <w:p w:rsidR="007E199F" w:rsidRPr="00AB01E4" w:rsidRDefault="00FA2A21" w:rsidP="007E199F">
                        <w:pPr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 w:rsidRPr="00AB01E4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健體2下</w:t>
                        </w:r>
                      </w:p>
                    </w:txbxContent>
                  </v:textbox>
                </v:shape>
                <v:group id="Group 74" o:spid="_x0000_s1028" style="position:absolute;left:5082;top:2440;width:811;height:8115" coordorigin="5082,2440" coordsize="811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line id="Line 75" o:spid="_x0000_s1029" style="position:absolute;visibility:visible;mso-wrap-style:square" from="5082,2440" to="5097,10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" strokeweight="1.5pt"/>
                  <v:line id="Line 76" o:spid="_x0000_s1030" style="position:absolute;visibility:visible;mso-wrap-style:square" from="5082,2440" to="5853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tmwgAAANwAAAAPAAAAZHJzL2Rvd25yZXYueG1sRE9Na8JA&#10;EL0L/odlBG+6aS0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DumutmwgAAANwAAAAPAAAA&#10;AAAAAAAAAAAAAAcCAABkcnMvZG93bnJldi54bWxQSwUGAAAAAAMAAwC3AAAA9gIAAAAA&#10;" strokeweight="1.5pt"/>
                  <v:line id="Line 77" o:spid="_x0000_s1031" style="position:absolute;visibility:visible;mso-wrap-style:square" from="5097,3420" to="5868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79wgAAANwAAAAPAAAAZHJzL2Rvd25yZXYueG1sRE9Na8JA&#10;EL0L/odlBG+6aaU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CB1k79wgAAANwAAAAPAAAA&#10;AAAAAAAAAAAAAAcCAABkcnMvZG93bnJldi54bWxQSwUGAAAAAAMAAwC3AAAA9gIAAAAA&#10;" strokeweight="1.5pt"/>
                  <v:line id="Line 78" o:spid="_x0000_s1032" style="position:absolute;visibility:visible;mso-wrap-style:square" from="5082,4650" to="5853,4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" strokeweight="1.5pt"/>
                  <v:line id="Line 79" o:spid="_x0000_s1033" style="position:absolute;visibility:visible;mso-wrap-style:square" from="5122,5673" to="5893,5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" strokeweight="1.5pt"/>
                  <v:line id="Line 80" o:spid="_x0000_s1034" style="position:absolute;visibility:visible;mso-wrap-style:square" from="5097,7189" to="5868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Fj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" strokeweight="1.5pt"/>
                  <v:line id="Line 81" o:spid="_x0000_s1035" style="position:absolute;visibility:visible;mso-wrap-style:square" from="5097,8756" to="5868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  <v:line id="Line 82" o:spid="_x0000_s1036" style="position:absolute;visibility:visible;mso-wrap-style:square" from="5082,10549" to="5853,1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u4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" strokeweight="1.5pt"/>
                </v:group>
                <v:group id="Group 83" o:spid="_x0000_s1037" style="position:absolute;left:5853;top:1714;width:3950;height:9413" coordorigin="5853,1714" coordsize="3950,9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Text Box 84" o:spid="_x0000_s1038" type="#_x0000_t202" style="position:absolute;left:5893;top:1714;width:3598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單元一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當我們同在一起</w:t>
                          </w:r>
                        </w:p>
                      </w:txbxContent>
                    </v:textbox>
                  </v:shape>
                  <v:shape id="Text Box 85" o:spid="_x0000_s1039" type="#_x0000_t202" style="position:absolute;left:5895;top:2868;width:3596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單元二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飲食行動家</w:t>
                          </w:r>
                        </w:p>
                      </w:txbxContent>
                    </v:textbox>
                  </v:shape>
                  <v:shape id="Text Box 86" o:spid="_x0000_s1040" type="#_x0000_t202" style="position:absolute;left:5895;top:3975;width:3596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單元三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齲齒遠離我</w:t>
                          </w:r>
                        </w:p>
                      </w:txbxContent>
                    </v:textbox>
                  </v:shape>
                  <v:shape id="Text Box 87" o:spid="_x0000_s1041" type="#_x0000_t202" style="position:absolute;left:5895;top:5101;width:359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單元四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保健小學堂</w:t>
                          </w:r>
                        </w:p>
                        <w:p w:rsidR="007E199F" w:rsidRPr="00AB01E4" w:rsidRDefault="00D77CF2" w:rsidP="007E199F">
                          <w:pPr>
                            <w:rPr>
                              <w:rFonts w:cs="Times New Roman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88" o:spid="_x0000_s1042" type="#_x0000_t202" style="position:absolute;left:5893;top:6578;width:3598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單元五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球球大作戰</w:t>
                          </w:r>
                        </w:p>
                      </w:txbxContent>
                    </v:textbox>
                  </v:shape>
                  <v:shape id="Text Box 89" o:spid="_x0000_s1043" type="#_x0000_t202" style="position:absolute;left:5868;top:8200;width:3618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單元六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跑跳戲水趣</w:t>
                          </w:r>
                        </w:p>
                      </w:txbxContent>
                    </v:textbox>
                  </v:shape>
                  <v:shape id="Text Box 90" o:spid="_x0000_s1044" type="#_x0000_t202" style="position:absolute;left:5853;top:9983;width:3950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單元七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jc w:val="center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跳吧！武吧！跳舞</w:t>
                          </w:r>
                          <w:r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吧！</w:t>
                          </w:r>
                        </w:p>
                      </w:txbxContent>
                    </v:textbox>
                  </v:shape>
                </v:group>
                <v:group id="Group 91" o:spid="_x0000_s1045" style="position:absolute;left:10736;top:1735;width:4609;height:9518" coordorigin="10736,1735" coordsize="4609,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Text Box 92" o:spid="_x0000_s1046" type="#_x0000_t202" style="position:absolute;left:10736;top:1735;width:4609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第1課 將心比心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第2課 真心交朋友</w:t>
                          </w:r>
                        </w:p>
                      </w:txbxContent>
                    </v:textbox>
                  </v:shape>
                  <v:shape id="Text Box 93" o:spid="_x0000_s1047" type="#_x0000_t202" style="position:absolute;left:10736;top:2863;width:4609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第1課 飲食密碼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第2課 健康飲食習慣</w:t>
                          </w:r>
                        </w:p>
                      </w:txbxContent>
                    </v:textbox>
                  </v:shape>
                  <v:shape id="Text Box 94" o:spid="_x0000_s1048" type="#_x0000_t202" style="position:absolute;left:10736;top:3975;width:4609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第1課 為什麼會齲齒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第2課 護齒好習慣</w:t>
                          </w:r>
                        </w:p>
                      </w:txbxContent>
                    </v:textbox>
                  </v:shape>
                  <v:shape id="Text Box 95" o:spid="_x0000_s1049" type="#_x0000_t202" style="position:absolute;left:10736;top:5101;width:4609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第1課 疾病不要來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第2課 去去過敏走</w:t>
                          </w:r>
                        </w:p>
                      </w:txbxContent>
                    </v:textbox>
                  </v:shape>
                  <v:shape id="Text Box 96" o:spid="_x0000_s1050" type="#_x0000_t202" style="position:absolute;left:10736;top:6313;width:4609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第1課 班級體育活動樂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第2課 你丟我接一起跑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第3課 隔繩樂悠遊</w:t>
                          </w:r>
                        </w:p>
                      </w:txbxContent>
                    </v:textbox>
                  </v:shape>
                  <v:shape id="Text Box 97" o:spid="_x0000_s1051" type="#_x0000_t202" style="position:absolute;left:10736;top:7787;width:4609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第1課 動手又動腳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第2課 跑跳好樂活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第3課 我的水朋友</w:t>
                          </w:r>
                        </w:p>
                      </w:txbxContent>
                    </v:textbox>
                  </v:shape>
                  <v:shape id="Text Box 98" o:spid="_x0000_s1052" type="#_x0000_t202" style="position:absolute;left:10736;top:9227;width:460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" strokeweight="3pt">
                    <v:stroke linestyle="thinThin"/>
                    <v:textbox>
                      <w:txbxContent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第1課 劈開英雄路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第2課 平衡好身手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第3課 跳繩同樂</w:t>
                          </w:r>
                        </w:p>
                        <w:p w:rsidR="007E199F" w:rsidRPr="00AB01E4" w:rsidRDefault="00FA2A21" w:rsidP="007E199F">
                          <w:pPr>
                            <w:spacing w:line="0" w:lineRule="atLeast"/>
                            <w:ind w:leftChars="50" w:left="120"/>
                            <w:jc w:val="both"/>
                            <w:rPr>
                              <w:rFonts w:cs="Times New Roman"/>
                              <w:szCs w:val="24"/>
                            </w:rPr>
                          </w:pPr>
                          <w:r w:rsidRPr="00AB01E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第4課 水滴的旅行</w:t>
                          </w:r>
                        </w:p>
                      </w:txbxContent>
                    </v:textbox>
                  </v:shape>
                </v:group>
                <v:group id="Group 99" o:spid="_x0000_s1053" style="position:absolute;left:9451;top:2319;width:1325;height:8236" coordorigin="9451,2319" coordsize="1325,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line id="Line 100" o:spid="_x0000_s1054" style="position:absolute;visibility:visible;mso-wrap-style:square" from="9491,2319" to="10776,2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0D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" strokeweight="1.5pt"/>
                  <v:line id="Line 101" o:spid="_x0000_s1055" style="position:absolute;visibility:visible;mso-wrap-style:square" from="9491,3381" to="10776,3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" strokeweight="1.5pt"/>
                  <v:line id="Line 102" o:spid="_x0000_s1056" style="position:absolute;visibility:visible;mso-wrap-style:square" from="9451,4650" to="10736,4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" strokeweight="1.5pt"/>
                  <v:line id="Line 103" o:spid="_x0000_s1057" style="position:absolute;visibility:visible;mso-wrap-style:square" from="9491,5666" to="10776,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" strokeweight="1.5pt"/>
                  <v:line id="Line 104" o:spid="_x0000_s1058" style="position:absolute;visibility:visible;mso-wrap-style:square" from="9451,7189" to="10736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" strokeweight="1.5pt"/>
                  <v:line id="Line 105" o:spid="_x0000_s1059" style="position:absolute;visibility:visible;mso-wrap-style:square" from="9486,8713" to="10771,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" strokeweight="1.5pt"/>
                  <v:line id="Line 106" o:spid="_x0000_s1060" style="position:absolute;flip:y;visibility:visible;mso-wrap-style:square" from="9803,10549" to="10736,1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PpwQAAANwAAAAPAAAAZHJzL2Rvd25yZXYueG1sRE9Ni8Iw&#10;EL0v+B/CCN7WVF1E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MOQ4+nBAAAA3AAAAA8AAAAA&#10;AAAAAAAAAAAABwIAAGRycy9kb3ducmV2LnhtbFBLBQYAAAAAAwADALcAAAD1AgAAAAA=&#10;" strokeweight="1.5pt"/>
                </v:group>
                <w10:anchorlock/>
              </v:group>
            </w:pict>
          </mc:Fallback>
        </mc:AlternateConten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二、課程理念：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1.健康與體育適切的詮釋學習要點，課程分配適度且均衡。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2.結合生活情境設計體驗、探索的教學活動，學習活動具脈絡又生活。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3.安排學習任務，深化、串連學習內容，引導學生逐步達成學習目標。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4.健康培養生活技能、體育發展身體適能，符合認知、情意、技能與行為等學習表現，使學生得以適性發展。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5.以系統化思考、步驟化的解決方式探究健康與體育領域的核心問題，重視學習遷移與延續。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三、先備經驗或知識簡述：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1.了解建立良好人際關係的方法。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2.認識登革熱、腸病毒、流行性角結膜炎的傳染途徑與症狀。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3.認識食物過敏、皮膚過敏和鼻子過敏時常見的身體症狀。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4.認識過敏發作時常用藥物與使用方法。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5.認識正確的刷牙技巧。</w:t>
      </w:r>
    </w:p>
    <w:p w:rsidR="00E25343" w:rsidRPr="006A2601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6.認識六大類食物並舉例說明。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四、課程目標：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1.具備正確的健康認知、正向的健康態度。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2.於不同生活情境中，運用基礎的健康技能和生活技能。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3.於日常生活之中落實健康行為，建立健康生活型態。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4.提供多樣化的身體學習經驗，發展多元化的身體運動能力。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5.規畫動態生活的行動策略，養成規律運動的習慣。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6.具備應用體育運動相關科技、資訊的基本能力。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7.藉由體育活動的參與，培養運動道德規範與公民意識。</w:t>
      </w:r>
    </w:p>
    <w:p w:rsidR="00AE2CD1" w:rsidRPr="006A2601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8.發展樂於與人互動、溝通，培養良好人際關係與團隊合作精神。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五、教學策略建議：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健康教學以培養學生具備良好的健康行為為首要目標，本教材運用各種價值澄清、腦力激盪、遊戲法、陪席式討論、布偶或紙偶戲、演戲、角色扮演、小組討論、實驗、示範、問答、講述法等多元方式，達成各單元的學習目標；體育教學以培養學生具備良好的身體適應力為首要目標，本教材以啟發、創造、樂趣化之教學，讓學生在活動中獲得成就感，並享受運動的樂趣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六、學習策略建議：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學習策略包括觀摩學習、嘗試練習與體驗、實務操作與修正、議題探究與討論、問題解決與具體實踐等。除藉由共通性的學習策略增進學生的學習成效外，也透過支持性的學習策略，例如：藉由學習環境調整、體育教具改良、多元化的教學策略，提供足夠的支持性學習系統，將使學生更能掌握學習方法與成效，增進國民小學階段學生終身運動知識、能力與態度的基本素養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lastRenderedPageBreak/>
        <w:t>七、參考資料：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1.衛生福利部國民健康署https://www.hpa.gov.tw/Home/Index.aspx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2.財團法人全民健康基金會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http://www.twhealth.org.tw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3.董氏基金會食品營養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中心</w:t>
      </w: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https://www.nutri.jtf.org.tw/Home</w:t>
      </w:r>
    </w:p>
    <w:p w:rsidR="00B82312" w:rsidRPr="00B82312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4.衛生福利部疾病管制署https://www.cdc.gov.tw</w:t>
      </w:r>
    </w:p>
    <w:p w:rsidR="00103EFC" w:rsidRPr="006A2601" w:rsidRDefault="00FA2A21" w:rsidP="00B8231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5.體育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課程與教學</w:t>
      </w:r>
      <w:r w:rsidRPr="00B82312">
        <w:rPr>
          <w:rFonts w:ascii="新細明體" w:eastAsia="新細明體" w:hAnsi="新細明體" w:cs="新細明體"/>
          <w:kern w:val="0"/>
          <w:sz w:val="22"/>
          <w:szCs w:val="22"/>
        </w:rPr>
        <w:t>資源網http://sportsbox.sa.gov.tw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八、課程計畫：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1.發展身體運動能力，以積極正向的做法促進健康。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2.發展適應現在及未來生活的基本技能。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3.透過體驗與探索的活動，學習解決健康與體育核心問題。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4.尊重每個人都是獨立的個體，培養良好的人際關係及團隊合作精神。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5.建立健康與體育相關科技與資訊的基本素養。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6.建立健康與體育相關的感知與欣賞的基本素養。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7.培養關懷生活、社會、環境的道德意識和公民責任感。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8.建立健康的生活型態，奠定促進全人健康與社區環境品質的基石。</w:t>
      </w:r>
    </w:p>
    <w:p w:rsidR="00AE2CD1" w:rsidRPr="006A2601" w:rsidRDefault="00FA2A21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9.落實國家政策的推展與宣導。</w:t>
      </w:r>
    </w:p>
    <w:p w:rsidR="001D14F6" w:rsidRPr="006D5C2B" w:rsidRDefault="001D14F6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新細明體" w:eastAsia="新細明體" w:hAnsi="新細明體" w:cs="新細明體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議題/議題實質內涵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跨領域/跨領域協同教學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第一單元當我們同在一起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第一課將心比心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能於引導下，表現簡易的人際溝通互動技能。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3b-Ⅰ-3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與家人及朋友和諧相處的方式。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1.覺察影響人際相處的態度和行為。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2.分析影響人際相處的態度和行為。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3.運用同理心，推測對方可能的想法。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4.運用人際溝通技能，思考避免衝突的溝通方式。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5.在生活情境中，演練同理心和人際溝通技能。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第一單元當我們同在一起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第1課將心比心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《活動1》發生爭執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1.教師帶領學生閱讀課本第6頁情境：上課寫學習單時，凱凱沒有經過安安同意，就拿安安的橡皮擦來用，兩人因此發生爭執。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2.教師提問：想一想，凱凱和安安為什麼會發生爭執呢？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《活動2》事發的過程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1.教師帶領學生閱讀課本第7頁情境：老師發現凱凱和安安的爭執，請他們回想當時的情況，思考聽到對方說的話後心裡的感受。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2.教師引導學生分析和討論凱凱和安安吵架的原因，以及雙方的感受。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《活動3》發揮同理心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1.教師帶領學生閱讀課本第8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9頁情境，以凱凱和安安的思考過程為例，說明同理心的步驟和人際溝通的技巧。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2.教師發下「用我的心看見你的心」學習單，請學生以「倒帶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再看一次」學習單情境思考，根據當時的情況，運用發揮同理心的步驟和人際溝通的技能，完成「用我的心看見你的心」學習單。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《活動4》如果能重來一次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1.教師發下「如果能重來一次」學習單，將發生狀況的當事人分為一組，請學生運用同理心和人際溝通技能，練習對彼此說出想法和感受，接著共同改寫，將新的過程寫在學習單上。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《活動5》看見你的心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1.教師帶領學生閱讀課本第10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11頁情境，請學生思考如何用同理心和人際溝通技能溝通。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(1)小柔請小強幫忙拿習作回教室，小強拒絕了。如果你是小柔或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小強，怎麼表達比較好呢？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(2)小惠車禍受傷行動不便，小青嘲笑她。如果你是小惠或小青，怎麼表達比較好呢？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A453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1.教師準備「倒帶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再看一次」、「用我的心看見你的心」、「如果能重來一次」學習單、不同的生活情境題。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</w:tc>
        <w:tc>
          <w:tcPr>
            <w:tcW w:w="1418" w:type="dxa"/>
          </w:tcPr>
          <w:p w:rsidR="00CC314B" w:rsidRDefault="00CC314B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</w:rPr>
            </w:pPr>
          </w:p>
          <w:p w:rsidR="00CC314B" w:rsidRDefault="00CC314B">
            <w:pPr>
              <w:snapToGrid w:val="0"/>
              <w:ind w:right="57"/>
              <w:mirrorIndents/>
              <w:rPr>
                <w:color w:val="FF0000"/>
                <w:kern w:val="0"/>
                <w:sz w:val="16"/>
              </w:rPr>
            </w:pPr>
          </w:p>
          <w:p w:rsidR="002F3D9F" w:rsidRDefault="00CC314B">
            <w:pPr>
              <w:snapToGrid w:val="0"/>
              <w:ind w:right="57"/>
              <w:mirrorIndents/>
              <w:rPr>
                <w:rFonts w:hint="eastAsia"/>
                <w:color w:val="FF0000"/>
                <w:kern w:val="0"/>
                <w:sz w:val="16"/>
              </w:rPr>
            </w:pPr>
            <w:r>
              <w:rPr>
                <w:rFonts w:hint="eastAsia"/>
                <w:color w:val="FF0000"/>
                <w:kern w:val="0"/>
                <w:sz w:val="16"/>
              </w:rPr>
              <w:t>性侵害防治教育</w:t>
            </w:r>
          </w:p>
          <w:p w:rsidR="0062506B" w:rsidRDefault="0062506B">
            <w:pPr>
              <w:snapToGrid w:val="0"/>
              <w:ind w:right="57"/>
              <w:mirrorIndents/>
              <w:rPr>
                <w:rFonts w:hint="eastAsia"/>
                <w:color w:val="FF0000"/>
                <w:kern w:val="0"/>
                <w:sz w:val="16"/>
              </w:rPr>
            </w:pPr>
          </w:p>
          <w:p w:rsidR="0062506B" w:rsidRDefault="006250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</w:rPr>
              <w:t>游泳與自救能力教學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第一單元當我們同在一起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第二課真心交朋友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願意養成個人健康習慣。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能於引導下，表現簡易的人際溝通互動技能。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3b-Ⅰ-3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能於生活中嘗試運用生活技能。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與家人及朋友和諧相處的方式。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1.運用問題解決的技巧，自省並修正個人不良人際互動的態度和行為。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2.了解維持良好人際關係的方法。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3.於生活中嘗試運用同理心和人際溝通技能，維持良好人際關係。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4.願意和朋友和諧相處。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第一單元當我們同在一起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第2課真心交朋友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《活動1》拯救友情計畫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1.教師帶領學生閱讀課本第12頁情境：凱凱發現自己平時表現出的態度和說話的方式會影響和同學的友情，他反省自己的行為，希望和同學開心相處。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《活動2》我的人際加油站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1.教師發下「我的人際加油站」學習單，請學生依照問題解決步驟，思考自己的人際相處問題和改善方法。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2.學生填寫時，教師宜於課堂間巡視，適時針對學生的問題給予指導。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《活動3》我很在乎你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14頁情境，請學生依自己的經驗或生活中的觀察，分享交朋友的好處。教師說明：朋友可以和你一起上學、玩遊戲、聊天、分享心情。如果適當的讓朋友知道你很珍惜彼此的友情，會讓彼此感情更好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2.教師提問：你為朋友做過最棒的事情是什麼？你和對方有什麼感受？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《活動4》友誼的考驗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1.教師帶領學生閱讀課本第15頁情境並提問：你的朋友曾經做過讓你不開心的事嗎？你當時怎麼回應？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1.教師準備「我的人際加油站」、「我不開心，怎麼辦？」學習單。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:rsidR="002F3D9F" w:rsidRDefault="002F3D9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CC314B" w:rsidRDefault="00CC314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CC314B" w:rsidRDefault="00CC314B">
            <w:pPr>
              <w:snapToGrid w:val="0"/>
              <w:ind w:right="57"/>
              <w:mirrorIndents/>
              <w:rPr>
                <w:rFonts w:hint="eastAsia"/>
                <w:color w:val="FF0000"/>
                <w:kern w:val="0"/>
                <w:sz w:val="16"/>
              </w:rPr>
            </w:pPr>
            <w:r>
              <w:rPr>
                <w:rFonts w:hint="eastAsia"/>
                <w:color w:val="FF0000"/>
                <w:kern w:val="0"/>
                <w:sz w:val="16"/>
              </w:rPr>
              <w:t>性侵害防治教育</w:t>
            </w:r>
          </w:p>
          <w:p w:rsidR="0062506B" w:rsidRDefault="0062506B">
            <w:pPr>
              <w:snapToGrid w:val="0"/>
              <w:ind w:right="57"/>
              <w:mirrorIndents/>
              <w:rPr>
                <w:rFonts w:hint="eastAsia"/>
                <w:color w:val="FF0000"/>
                <w:kern w:val="0"/>
                <w:sz w:val="16"/>
              </w:rPr>
            </w:pPr>
          </w:p>
          <w:p w:rsidR="0062506B" w:rsidRDefault="006250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</w:rPr>
              <w:t>游泳與自救能力教學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第二單元飲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食行動家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第一課飲食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密碼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於生活中操作簡易的健康技能。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Ea-Ⅰ-2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基本的飲食習慣。</w:t>
            </w:r>
          </w:p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Fb-Ⅰ-1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1.認識六大類食物，並舉例說明。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2.區分日常生活中的食物，屬於六大類食物中的哪一類。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3.養成每天均衡攝取六大類食物的習慣。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4.養成每天吃早餐的觀念與習慣。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第二單元飲食行動家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第1課飲食密碼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《活動1》六大類食物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1.教師說明：食物依其所含的主要成分不同，區分成六大類，分別為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全榖雜糧類、豆魚蛋肉類、乳品類、蔬菜類、水果類、油脂與堅果種子類。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2.教師說明各類食物及其功能。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《活動2》食物支援前線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1.教師在黑板上貼各種食物圖卡，以利後續活動進行。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2.教師將全班分組，進行「食物支援前線」活動。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《活動3》小康的一日三餐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1.教師說明：六大類食物含有不同營養成分，每天應均衡攝取，使所需營養素充足，維護身體健康。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2.教師說明：一道料理中，可能包含不只一個種類的食物，例如：牛肉麵裡有牛肉和麵條，牛肉是豆魚蛋肉類，麵條是全穀雜糧類。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《活動4》我的一日三餐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1.教師發下「我的一日三餐」學習單，請學生寫下昨天吃的食物，並標示出每樣食物包含哪些六大類食物。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《活動5》飲食點點名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1.教師詢問學生：你每天都會吃早餐嗎？早餐都吃哪些食物呢？引導學生觀察課本第24頁小希的早餐選擇，請學生思考：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(1)哪一個組合包含的食物類別比較多？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(2)選哪個組合較佳？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2.教師說明：早上起床時，通常距離前一天最後進食時間已經超過10小時，所以早餐一定要吃，而且要吃得健康，才會精神飽滿呵！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1.教師準備六大類食物圖卡、常見的料理圖卡、各式早餐店菜單、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「我的一日三餐」學習單。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問答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</w:t>
            </w:r>
            <w:r w:rsidR="00381E0F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測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驗</w:t>
            </w:r>
          </w:p>
        </w:tc>
        <w:tc>
          <w:tcPr>
            <w:tcW w:w="1418" w:type="dxa"/>
          </w:tcPr>
          <w:p w:rsidR="002F3D9F" w:rsidRDefault="002F3D9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CC314B" w:rsidRDefault="00CC314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CC314B" w:rsidRDefault="00CC314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kern w:val="0"/>
                <w:sz w:val="16"/>
              </w:rPr>
              <w:t>性侵害防治教育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第二單元飲食行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動家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第二課健康飲食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習慣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認識健康的生活習慣。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生活中常見的食物與珍惜食物。</w:t>
            </w:r>
          </w:p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基本的飲食習慣。</w:t>
            </w:r>
          </w:p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Fb-Ⅰ-1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1.覺察飲食過量對身體的影響。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2.能於引導下，於生活當中落實健康飲食習慣，實踐健康飲食原則。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第二單元飲食行動家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第2課健康飲食習慣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《活動1》吃得太多了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1.教師詢問學生有沒有吃得太飽的經驗？當時有什麼感覺？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2.教師引導學生閱讀課本第26頁情境並說明：攝取過量的食物，會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讓身體不舒服，也會對健康有不好的影響。拿取食物與進食時，應根據自己的的食量，拿取吃得完的分量，而且每種食物都要吃。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《活動2》健康飲食習慣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1.教師說明健康飲食習慣的原則：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(1)每天吃早餐。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(2)均衡飲食不偏食，六大類食物都吃到。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(3)食物只拿取吃得完的分量。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1.教師準備「健康飲食習慣」學習單。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:rsidR="002F3D9F" w:rsidRDefault="002F3D9F" w:rsidP="0026242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第三單元齲齒遠離我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第一課為什麼會齲齒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認識健康的生活習慣。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日常生活中的基本衛生習慣。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1.認識齲齒的症狀與原因。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2.覺察生活習慣對牙齒的影響。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第三單元齲齒遠離我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第1課為什麼會齲齒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《活動1》牙齒大不同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1.教師展示齲齒和健康牙齒圖片並提問：兩張照片中的牙齒哪裡不一樣？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：齲齒的牙齒上有黑色的隙縫與斑點，健康的牙齒上則沒有。配合課本第32頁說明齲齒的外觀與齲齒會引發的症狀：小同的牙齒上有黑色的隙縫與斑點，代表他得了齲齒，因此他吃東西時常覺得痛；小潔的牙齒上沒有黑色的隙縫與斑點，是健康的牙齒，因此她進食時不會有不舒服的感覺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《活動2》齲齒四要素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1.教師配合課本第33頁，說明齲齒發生有四個要素：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(1)牙齒。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(2)口腔內的細菌。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(3)殘餘的食物。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(4)食物與細菌停留時間長。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2.吃完食物後如果沒有馬上潔牙，剩餘的食物碎屑附著在牙齒上，時間一長，會導致細菌大量繁殖並產生酸性物質，它會慢慢溶解牙齒表面的鈣，最後造成齲齒。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1.教師準備健康牙齒和齲齒牙齒的圖片。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:rsidR="002F3D9F" w:rsidRDefault="0007281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齲齒遠離我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第二課護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齒好習慣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認識健康的生活習慣。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嘗試練習簡易的健康相關技能。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3a-Ⅰ-2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能於引導下，於生活中操作簡易的健康技能。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能於引導下，使用適切的健康資訊、產品與服務。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Da-Ⅰ-1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日常生活中的基本衛生習慣。</w:t>
            </w:r>
          </w:p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基本的飲食習慣。</w:t>
            </w:r>
          </w:p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Eb-Ⅰ-1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健康安全消費的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原則。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健體-E-A1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1.認識正確選購牙刷的方法。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2.能於引導下，運用作決定的步驟，正確選購牙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刷。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3.認識正確選擇含氟牙膏和含氟漱口水的方法。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4.認識含氟漱口水的使用方法和時機。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5.嘗試練習正確的刷牙技巧。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6.能於引導下，養成潔牙與護齒的習慣，並使用口腔預防保健服務。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7.能於引導下，運用自我健康管理的步驟，改變自己的護齒習慣。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第三單元齲齒遠離我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第2課護齒好習慣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《活動1》善用牙刷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1.教師說明：維護牙齒的健康相當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重要，平時要定時使用牙刷、含氟牙膏和含氟漱口水來保健牙齒。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2.教師拿出牙刷、含氟牙膏及含氟漱口水，並詢問學生的使用經驗。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3.教師拿出牙刷，指導正確選購牙刷與更換牙刷的原則：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(1)刷毛柔軟又整齊，還要刷柄好握。選擇刷毛軟的牙刷，潔牙時比較不會傷害牙齒和牙齦。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(2)牙刷的刷頭要小，約和一節食指一樣長。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(3)每三個月應更換新的牙刷，但若刷毛變形，則要立刻更換。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《活動2》善用含氟牙膏和含氟漱口水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1.教師拿出含氟牙膏與含氟漱口水，指導正確選擇與使用含氟牙膏和含氟漱口水的方法：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(1)含氟牙膏：應選擇含氟量超過1000ppm，符合標準的牙膏，並配合好的牙刷使用。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(2)含氟漱口水：應選擇含氟量超過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22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6ppm，符合標準的含氟漱口水。使用漱口水時，應將漱口水含在口內「上下左右」漱1分鐘後吐出。使用含氟漱口水後，30分鐘內不可以喝水和進食。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《活動3》潔牙前準備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1.教師配合課本第37頁說明：開始潔牙前，我們要先了解一些潔牙的注意事項：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(1)牙刷正確握法：單手握住刷柄，拇指向前伸。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(2)潔牙時，刷毛要傾斜，放置在牙齒與牙齦的交界處，要刷到一點牙齦。刷上排牙齒時，刷毛朝上；刷下排牙齒時，刷毛朝下。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《活動4》貝氏刷牙法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1.教師說明：把牙齒刷乾淨是每天必做的功課，一起來學貝氏刷牙法吧！</w:t>
            </w:r>
          </w:p>
          <w:p w:rsidR="00073A04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2.教師拿出事先準備好的牙齒模型和牙刷，搭配課本圖片，一步一步說明貝氏刷牙法。</w:t>
            </w:r>
          </w:p>
          <w:p w:rsidR="00F81976" w:rsidRPr="004B5BBA" w:rsidRDefault="00FA2A21" w:rsidP="00F8197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F789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</w:t>
            </w:r>
            <w:r w:rsidRPr="004B5BB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口訣：右邊開始，右邊結束。</w:t>
            </w:r>
          </w:p>
          <w:p w:rsidR="00F81976" w:rsidRPr="004B5BBA" w:rsidRDefault="00FA2A21" w:rsidP="00F8197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F789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  <w:r w:rsidRPr="009F789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4B5BB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牙刷就位：刷毛要傾斜，放置在右方牙齒與牙齦的交界處，刷到一點牙齦。</w:t>
            </w:r>
          </w:p>
          <w:p w:rsidR="00F81976" w:rsidRPr="00AF6AA0" w:rsidRDefault="00FA2A21" w:rsidP="00F8197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F789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  <w:r w:rsidRPr="009F789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4B5BB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每次兩顆牙，左右來回輕輕刷10次，依序刷牙。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《活動5》牙齒與口腔保健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1.教師引導學生思考：除了使用護牙工具外，還有哪些生活習慣或方法，可以維護牙齒的健康？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2.教師配合課本第40頁，說明牙齒與口腔保健的生活習慣。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《活動6》護齒計畫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1.教師搭配課本第41頁情境說明，引導學生運用自主健康管理步驟，改進自己的護齒習慣：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(1)找出沒有做到的護齒習慣。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(2)立下「健康牙齒宣言」，並請人督促你。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(3)記錄1週的行動成果，並對自己的表現做出評價。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1.教師準備各式標準規格和不符合標準規格的牙刷、含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氟牙膏和含氟漱口水、牙齒模型、「我的護齒習慣」學習單。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2.學生準備牙刷一枝、立鏡一面。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問答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:rsidR="002F3D9F" w:rsidRDefault="0007281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第四單元保健小學堂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第一課疾病不要來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舉例說明健康生活情境中適用的健康技能和生活技能。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Fb-Ⅰ-2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兒童常見疾病的預防與照顧方法。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1.認識登革熱的傳染途徑與症狀。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2.在生活中，採取適當的行動預防登革熱。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3.認識腸病毒的傳染途徑與症狀。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4.能於引導下，操作腸病毒的預防方法。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5.認識流行性結膜炎的傳染途徑與症狀。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6.能於引導下，操作流行性結膜炎的預防方法。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第四單元保健小學堂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第1課疾病不要來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《活動1》都是病媒蚊惹的禍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1.教師播放登革熱防治宣導影片，介紹登革熱的傳染方式及症狀，強調登革熱主要是透過埃及斑蚊及白線斑蚊叮咬而傳染。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2.配合課本第47頁圖文說明，如果感染登革熱，可能會出現嘔吐、高燒、頭痛、肌肉痛、眼睛部位痛、四肢起紅疹等症狀。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《活動2》防蚊作戰計畫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1.教師配合圖片說明蚊子容易生長的地方，例如：樹洞、積水的廢棄物、廢棄輪胎、未加蓋的水桶、盆栽底盤、室內花瓶、冰箱底盤等，強調平時定期清洗家中盛水容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器，不讓蚊子產卵孳生，是防治登革熱最根本的方法。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《活動3》打擊登革熱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1.教師發下學習單「打擊登革熱」，並說明完成方式：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(1)請家長陪同觀察住家附近或社區環境中，是否有容易孳生蚊子的地方。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(2)在家長的協助下進行清理行動，例如：清除不要的容器、刷洗積水容器以除去病媒蚊蟲卵；排除積水；將不使用的容器倒置或加蓋密封等。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《活動4》小心腸病毒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1.教師詢問學生本人或家人是否有得腸病毒的經驗，請學生分享。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2.教師配合腸病毒防治宣導資料，簡單解釋腸病毒的傳染方式和感染時的症狀：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(1)腸病毒又稱為手口足症，因為得病後手、腳和嘴巴裡會長小水泡。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(2)腸病毒的傳染方式很多，包括：吸入病人的飛沫、吃到被病毒汙染的食物，以及與病人接觸等。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(3)腸病毒多數感染者沒有症狀，有些則只有發燒或類似一般感冒的症狀，少數人會有喉嚨和舌頭出現水泡、手腳出現紅疹或水泡、皮膚出現紅疹或小水泡等症狀。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《活動5》戰勝腸病毒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1.教師說明腸病毒目前沒有特效藥或疫苗可以治療，最好的預防方法是勤洗手並注意個人衛生，以降低感染的機會。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2.詢問學生是否記得洗手的方法，帶領全班複習洗手五步驟「溼、搓、冲、捧、擦」。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《活動6》腸病毒知多少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1.全班分成2組，輪流推派代表到臺前進行搶答，答對一題得1分。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2.得分較高的組別獲得全班愛的鼓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勵。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《活動7》眼睛紅紅的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1.教師說明流行性結膜炎是學生常見的眼部疾病，又叫紅眼症，主要是因為接觸到病人的眼睛分泌物而感染。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2.配合課本第52頁情境，請學生思考紅眼症是怎麼傳染的。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《活動8》情境大考驗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1.教師請學生分組討論預防流行性結膜炎的方法，各組推派代表上臺將討論的處理方式表演出來。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1.教師準備登革熱的相關報導或影片、常見積水容器圖片、「打擊登革熱」學習單、腸病毒相關的宣導資料，例如：圖片、影片或網站資訊，以及「戰勝腸病毒」學習單、「拒絕流行性結膜炎」學習單。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</w:tc>
        <w:tc>
          <w:tcPr>
            <w:tcW w:w="1418" w:type="dxa"/>
          </w:tcPr>
          <w:p w:rsidR="002F3D9F" w:rsidRDefault="0007281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第四單元保健小學堂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第二課去去過敏走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能於引導下，於生活中操作簡易的健康技能。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常見的藥物使用方法與影響。</w:t>
            </w:r>
          </w:p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Fb-Ⅰ-1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個人對健康的自我覺察與行為表現。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1.認識過敏性鼻炎、過敏性結膜炎、過敏性皮膚炎的症狀。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2.認識常見的過敏原。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3.認識過敏症狀的照護方法。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4.在生活中實踐過敏症狀的照護方法。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5.學習鼻噴劑的正確使用方法。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6.學習眼藥水的正確使用方法。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7.學習皮膚藥膏的正確使用方法。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第四單元保健小學堂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第2課去去過敏走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《活動1》你過敏嗎？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1.教師請學生分享自己是否有過敏經驗，在怎樣的情形下引發過敏症狀。</w:t>
            </w:r>
          </w:p>
          <w:p w:rsidR="00073A04" w:rsidRPr="009A2B4D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2.教師說明常見的過敏疾病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：過敏性鼻炎、過敏性結膜炎、過敏性皮膚炎。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《活動2》避開過敏原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1.教師說明有過敏體質的人，接觸到不同的過敏原時，身體會產生不同的症狀。過敏原往往是身邊常見的物質，一般人碰到都沒事，只有體質對這項物質過敏的人才會發病。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《活動3》過敏看招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1.請學生就自己或家人的過敏經驗，分享平時如何照顧自己，避免引發過敏症狀。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2.教師統整說明過敏時的處理方式及預防方法。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《活動4》抗敏方法募集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1.教師依班級實際狀況分組進行。請各組組員共同合作，寫出過敏的自我照顧及預防方法。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2.師生共同檢視成果，最多不同答案的組別獲勝。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《活動5》鼻噴劑的使用方法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1.教師拿出鼻噴劑及說明書，請學生閱讀說明書，找出使用方法和注意事項。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2.教師說明鼻噴劑的注意事項與使用方法。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《活動6》眼藥水的使用方法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1.教師詢問學生是否有點眼藥水的經驗，請學生描述使用的情況。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2.教師說明眼藥水的使用方法。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《活動7》皮膚藥膏的使用方法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1.教師說明如果皮膚過敏的症狀嚴重，醫師會適當使用抗過敏或消炎藥膏來改善過敏反應。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2.教師說明皮膚藥膏的使用方法。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《活動8》小凱的用藥問題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1.教師請學生閱讀課本第61頁小凱的用藥問題，並思考他用藥方式是否正確。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2.教師說明小凱使用皮膚藥膏的錯誤行為、可能的影響，以及正確的藥物使用方法。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1.教師準備鼻噴劑、眼藥水、皮膚藥膏、「遠離過敏」學習單。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:rsidR="002F3D9F" w:rsidRDefault="0072733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第五單元球球大作戰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第一課班級體育活動樂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選擇適合個人的身體活動。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願意從事規律身體活動。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Cb-Ⅰ-2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班級體育活動。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1.分享個人運動經驗，發表自己最喜歡的運動項目。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2.認識各項班級體育活動。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3.擬定班級體育計畫，選擇適合班級一起進行的運動項目，並確實執行。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第五單元球球大作戰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第1課班級體育活動樂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《活動1》體育運動樂趣多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1.教師提問：班上進行過的運動中，你最喜歡的項目是什麼？請學生分享個人經驗。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2.教師請學生思考：如果全班要一起進行一項體育活動，你希望是什麼呢？一起投票選出班級體育活動吧！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《活動2》班級運動計畫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1.教師帶領學生依《活動1》的表決結果擬定班級體育活動計畫，每天安排一個運動項目，若票選出的運動項目不足五個，則可安排某幾個運動項目在一週中重複出現。</w:t>
            </w:r>
          </w:p>
          <w:p w:rsidR="002F4465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2.全班分為五組，每組分配訂定一天的運動計畫。</w:t>
            </w:r>
          </w:p>
          <w:p w:rsidR="002F4465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3.各組派代表上臺發表討論結果，並製作班級體育活動計畫表。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73A04" w:rsidRPr="00AF6AA0" w:rsidRDefault="00ED0B5D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2F3D9F" w:rsidRDefault="0072733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第五單元球球大作戰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第二課你丟我接一起跑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認識基本的運動常識。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描述動作技能基本常識。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表現尊重的團體互動行為。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守備／跑分性球類運動相關的簡易拋、接、擲、傳之手眼動作協調、力量及準確性控球動作。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1.在簡易運動場地練習跑壘。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2.在簡易運動場地進行傳接。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3.在簡易運動場地進行跑壘和傳接的綜合型遊戲。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4.學習進行守備／跑分性球類運動時，依個人能力不同充分合作。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第五單元球球大作戰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第2課你丟我接一起跑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《活動1》跑框熱身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1.教師說明「跑框熱身」活動規則：跑壘框者依逆時針方向跑。經過壘框時，需跑入壘框後再轉彎。跑三圈後，在三個壘框中間空地進行動態伸展，調整呼吸。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《活動2》跑框接力</w:t>
            </w:r>
          </w:p>
          <w:p w:rsidR="007A44EC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1.教師說明「跑框接力」活動規則：</w:t>
            </w:r>
          </w:p>
          <w:p w:rsidR="007A44EC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(1)一組場地3小組進行，各小組在不同壘框邊排隊，每小組第一棒站在各壘框中。</w:t>
            </w:r>
          </w:p>
          <w:p w:rsidR="007A44EC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(2)在第一壘框的人起跑，跑至下一個壘框，拍掌接力給下一人。</w:t>
            </w:r>
          </w:p>
          <w:p w:rsidR="007A44EC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(3)跑完的人到隊伍的最後方蹲下。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(4)9人都跑完一次即結束。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《活動3》傳接球接力</w:t>
            </w:r>
          </w:p>
          <w:p w:rsidR="007A44EC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教師說明「傳接球接力」活動規則：</w:t>
            </w:r>
          </w:p>
          <w:p w:rsidR="007A44EC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(1)每個壘框中站一人，壘框間各站一人，6人共同完成傳球接力。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(2)以傳球方式，讓球在三個壘框之間逆時針或順時針方向循環。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《活動4》跑傳接力誰最快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1.將全班分成跑步接力與傳球接力兩大組，大組中每6人為一小組，以小組為單位進行速度對抗賽。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《活動5》拋跑傳接好夥伴</w:t>
            </w:r>
          </w:p>
          <w:p w:rsidR="00033FA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1.教師說明「拋跑傳接好夥伴」活動規則：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(1)跑步組：本壘框中的人，將球拋給拋球區的人，拋球區組員再將球拋入傳接區。本壘框的人將球拋出後，隨即開始跑壘，直到傳接組完成任務，即停止跑壘。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(2)傳接組：跑步組的拋球者將球拋入傳接區後，3人需想辦法接到球。任一人接到球後，將球傳給其中一個傳接框。框內組員再將球轉傳至另一個傳接框。完成兩個框的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傳接後，即完成傳接任務，此時跑步組停止跑壘。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《活動6》拋球列車</w:t>
            </w:r>
          </w:p>
          <w:p w:rsidR="00033FA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教師說明「拋球列車」活動規則：</w:t>
            </w:r>
          </w:p>
          <w:p w:rsidR="00033FA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(1)跑步組：本壘框中的人，將球拋給拋球區的人後，隨即帶隊起跑，拋球區的人將球拋入傳接區後，立刻跟上隊伍一起跑。</w:t>
            </w:r>
          </w:p>
          <w:p w:rsidR="00033FA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(2)傳接組：接到球後，將球傳回任一傳接框。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(3)跑步組在球傳進傳接框前，跑過一壘得20分，跑過二壘再得50分，跑回本壘再得100分。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《活動7》拋球列車2.0</w:t>
            </w:r>
          </w:p>
          <w:p w:rsidR="0055758E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1.教師說明「拋球列車2.0」活動規則：遊戲與得分規則和「拋球列車」相類，但傳接組接到球後，要將球分別傳到三個傳接框，完成後全組蹲下。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《活動8》單人拋球跑框賽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1.教師說明「單人拋球跑框賽」活動規則：</w:t>
            </w:r>
          </w:p>
          <w:p w:rsidR="0055758E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(1)跑步組以個人為單位，拋球後立刻起跑，跑過一壘得20分，跑過二壘再得50分，跑回本壘再得100分。</w:t>
            </w:r>
          </w:p>
          <w:p w:rsidR="0055758E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(2)傳接組在跑步組跑到下一壘前，將球傳至壘框。球進壘框後計算跑者得分，換下個跑者進行。</w:t>
            </w:r>
          </w:p>
          <w:p w:rsidR="0055758E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(3)跑步組3人出局後兩組交換任務。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587D2F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1.教師準備安全角錐24個、充氣排球數顆、畫線筒、呼拉圈1個。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2.課前確認教學活動空間並提前布置，例如：室外平坦的地面。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2F3D9F" w:rsidRDefault="00FA2A2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2F3D9F" w:rsidRDefault="00FA2A21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人E3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1159E4" w:rsidRDefault="001159E4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1159E4" w:rsidRDefault="001159E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B186F"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登革熱防治教育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第五單元球球大作戰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第三課隔繩樂悠遊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網／牆性球類運動相關的簡易拋、接、控、擊、持拍及拍擲、傳、滾之手眼動作協調、力量及準確性控球動作。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1.在持物擊氣球活動中與同伴互相合作。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2.徒手擊氣球，並與同伴互相合作維持球不落地。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3.嘗試以各種方式讓球過繩。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4.進行簡易擊中目標遊戲，嘗試擊中繩後目標。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5.表現正向的學習態度、和諧的人際互動。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第五單元球球大作戰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第3課隔繩樂悠遊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《活動1》持拍護球與徒手護球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1.教師示範並說明「持拍護球與徒手護球」活動方式：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(1)持拍護球：3人一組，輪流持墊板拍擊氣球，先接住，再拍出。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(2)徒手護球：6人一組，分組同時進行。6人輪流拍擊氣球，一回合中每個人都要拍擊到氣球一次。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《活動2》飛吧！球球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1.教師布置場地，將橡皮筋繩固定於2個距離約2公尺的三角錐上，形成簡易的隔繩場地。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2.教師說明「飛吧！球球」活動規則：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(1)2人一組，進行隔繩傳球活動，兩人在繩的兩邊預備。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(2)學生用不同的傳球方式讓球飛過繩，例如：彈地過繩、拋球過繩、擲球過繩等。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(3)球過繩後由對面同伴接住，並以自己的方式將球傳回。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《活動3》球球過繩趣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1.教師將學生分為3人一組進行活動，一組在繩後預備發球，另一組到對面預備撿球。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2.教師說明「球球過繩趣」活動規則：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(1)學生持球預備，聽哨聲響後以自己擅長的方式將球拍擊過繩，對面學生撿球。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(2)教師引導學生思考如何以手擊出充氣排球。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《活動4》擊球遠近挑戰</w:t>
            </w:r>
          </w:p>
          <w:p w:rsidR="00C30C1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1.教師說明並示範「擊球遠近挑戰」活動方式：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(1)選定預計得分的區域，並將球擊到繩的另一邊，落在預定區才算得分，若未落至預計得分區則分數不計。</w:t>
            </w:r>
          </w:p>
          <w:p w:rsidR="00C30C1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(2)每人有三顆球的機會，三球正確落地位置的分數相加，就是個人得分。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1.教師準備氣球數顆、墊板數個、充氣排球數顆、三角錐2個、橡皮筋繩1條、畫線筒、球網一組（2個角錐和1條橡皮筋繩為一組）。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2.課前確認教學活動空間並提前布置，例如：室內活動中心或室外平坦的地面。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:rsidR="002F3D9F" w:rsidRDefault="002F3D9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E35396" w:rsidRDefault="00E3539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E35396" w:rsidRDefault="00E3539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第五單元球球大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作戰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第三課隔繩樂悠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遊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2c-Ⅰ-2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網／牆性球類運動相關的簡易拋、接、控、擊、持拍及拍擲、傳、滾之手眼動作協調、力量及準確性控球動作。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1.進行簡易擊中目標遊戲，嘗試擊中繩後目標。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2.表現正向的學習態度、和諧的人際互動。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第五單元球球大作戰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第3課隔繩樂悠遊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《活動5》擊球加加樂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1教師說明並示範「擊球加加樂」活動方式：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(1)選擇擊球站立區，依距離繩子由近到遠分為10分、20分、30分。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(2)在選定的擊球區內站立，將球擊到繩的另一邊落地。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(3)球落地後，擊球區和落地區的分數相加，就是該次得分。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《活動6》連中三元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1.教師說明並示範「連中三元」活動方式：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(1)每次一人，站在擊球區的呼拉圈內擊球過繩，嘗試依序擊中目標區域。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(2)球落在第一個區域得10分、落在第二個區域得20分、落在第三個區域得30分。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《活動7》三球入圈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1.教師布置「三球入圈」活動場地。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2.教師說明並示範「三球入圈」活動方式：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(1)每次一人進行，選擇一個擊球區位置，擊球區分別代表10分、20分、30分。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(2)選擇後站定並擊球過繩，嘗試擊中繩後的擊球目標，擊中才算得分。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1.教師準備畫線筒、充氣排球數顆、球網一組（2個三角錐和1條橡皮筋繩為一組）、呼拉圈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四個。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2.課前確認教學活動空間並提前布置，例如：室內活動中心或室外平坦的地面。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2F3D9F" w:rsidRDefault="002F3D9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E35396" w:rsidRDefault="00E3539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E35396" w:rsidRDefault="00E3539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第六單元跑跳戲水趣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第一課動手又動腳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認識基本的運動常識。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接受並體驗多元性身體活動。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戶外休閒運動入門遊戲。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1.認識攀岩運動，了解攀岩須全身充分協調並有良好的肌力。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2.描述參與休閒運動後的感受。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3.透過入門遊戲，展現並提升手腳協調、支撐與攀爬能力。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4.能遵守安全規範並積極參與活動，促進對戶外休閒運動的興趣。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第六單元跑跳戲水趣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第1課動手又動腳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《活動1》認識攀岩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1教師提問：你平常會做什麼休閒運動呢？請學生自由發表。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2.教師以課本第90頁圖示為例，並提問：你認識攀岩這項運動嗎？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3.教師補充說明：攀岩時手腳要充分協調，而且手和腳都要有很好的支撐力；規律而持續的練習，肌耐力便會逐漸加強，攀爬的能力也會隨之增加。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《活動2》手腳划拳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1教師將全班分為4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6人一組，盡量分成雙數組。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2.教師說明「手腳划拳」遊戲規則：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(1)兩組在預備線後準備，教師吹哨後，排頭兩位學生同時爬向猜拳區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軟墊。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(2)兩人爬進猜拳區軟墊後猜拳，贏的先喊口令。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(3)贏的喊「烏龜烏龜翹」並任意舉起其中一隻手或一隻腳，對方也任意舉起一隻手或一隻腳，接著換另一人喊口令。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(4)若兩人舉起不同的手腳，則遊戲繼續，換人喊口令；若兩人舉起相同的手或腳，則喊口令的一方獲勝。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《活動3》手腳對對碰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1教師說明攀岩運動需要身體四肢的協調性及支撐、攀爬等能力。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2.教師說明「手腳對對碰」活動規則：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(1)全班分為3組，每次每組一人進行活動，進行時手腳同時落地，由出發處以爬行方式，向終點處目標區移動，抵達目標區後換下一位進行。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(2)爬行時，手腳僅能撐或踏在指定顏色的巧拼上。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(3)移動前，先確認要移動的巧拼位置；移動時，每次移動四肢中的一個點，待身體平衡後，再往下一個位置移動。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《活動4》獨木橋妙渡河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1教師說明：想像平衡木是獨木橋，讓我們模仿猴子的姿勢，四肢抱著或爬過獨木橋渡河吧！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2.教師示範並指導正確的抱木爬行姿勢：腹部收緊，背部與地面平行，雙膝離地，雙腿夾住平衡木。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3.教師說明「獨木橋妙渡河」活動規則：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(1)兩人在各自平衡木前端猜拳。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(2)贏的人從上方以爬行方式通過平衡木；輸的人背部先靠在軟墊上，手腳伸起抱住平衡木，再手腳並用慢慢移動通過平衡木。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1.教師準備軟墊數塊、2種不同顏色的巧拼共50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60片、平衡木2個。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2.課前確認教學活動空間，例如：室內活動中心或室外平坦的地面。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2F3D9F" w:rsidRDefault="002F3D9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E35396" w:rsidRDefault="00E3539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E35396" w:rsidRDefault="00E3539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第六單元跑跳戲水趣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第二課跑跳好樂活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描述動作技能基本常識。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應用基本動作常識，處理練習或遊戲問題。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Ga-Ⅰ-1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走、跑、跳與投擲遊戲。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1.了解併腿跳和跨跳的動作要領。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2.做出併腿跳和跨跳的動作。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3.積極參與學習活動並欣賞他人的表現。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4.覺察起跑時的姿勢對跑步的影響。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5.能掌握起跑的動作要領，順利完成遊戲任務。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6.能快速起跑並運用語文造句能力，完成遊戲任務。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7.能做出簡易的投擲動作並描述動作技能。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8.能發現投擲不同物品時，身體動作與力量的改變。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9.掌握投擲動作要領，做出投擲各種物品的動作。</w:t>
            </w:r>
          </w:p>
        </w:tc>
        <w:tc>
          <w:tcPr>
            <w:tcW w:w="2410" w:type="dxa"/>
          </w:tcPr>
          <w:p w:rsidR="006C04A7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第六單元跑跳戲水趣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第2課跑跳好樂活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《活動1》跳跳大觀園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1.教師示範動作：併腿向上跳、併腿向前跳、併腿向後跳、併腿向左跳、併腿向右跳。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2.學生進行跳躍練習，每個動作一個回合練習5次。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《活動2》巧拼方向盤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1.全班手拿著巧拼當成方向盤，一起在場地內模擬開車自由移動。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2.教師吹哨時，學生立即停止移動並以自己喜歡的方式跳起，全班都跳起後，教師再吹哨，學生繼續模擬開車自由移動，以此類推。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《活動3》跳踏巧拼板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1.2人一組進行活動，2人各持一個巧拼。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2.把一個巧拼放在地上，教師數數，學生依指令跳躍。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《活動4》巧拼跑跳趣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1.教師提出任務：試試看，你最多能用幾種不同的方式跳過巧拼呢？</w:t>
            </w:r>
          </w:p>
          <w:p w:rsidR="0011454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2.學生以擅長的方式跳過巧拼，不限定跳法。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3.接著教師引導學生以四種不同的跳法跳過四個巧拼。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《活動5》狼來了，快跑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1.教師說明「狼來了，快跑」活動規則：學生先在場地內自由活動。當聽到「狼來了」就立刻起跑，跑至目標區。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《活動6》狼來了，奪寶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1教師說明「狼來了，奪寶」規則：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(1)5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6人一組，於起跑線後排隊預備。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(2)聽到「狼來了」排頭立刻起跑，需跑在自己的跑道內，先拿到紙箱上的球獲勝。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《活動7》各式起跑提示體驗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1.教師以各種不同的指令來提醒學生起跑，例如：吹哨子、揮旗子、搖鈴鼓。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《活動8》起跑加油站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1.教師說明「起跑加油站」規則：全班分成3組，每次每組派出一人，以喜歡的起跑姿勢在線後預備，聽見哨音後立即起跑，最先抵達終點者得1分。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《活動9》奪寶造句個人賽</w:t>
            </w:r>
          </w:p>
          <w:p w:rsidR="0011454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1.教師說明「奪寶造句」遊戲規則：</w:t>
            </w:r>
          </w:p>
          <w:p w:rsidR="0011454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(1)全班分成三組，分站三排。</w:t>
            </w:r>
          </w:p>
          <w:p w:rsidR="0011454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(2)聽到哨聲後，每組第一位向前跑，拿取寶物詞卡後立即跑回原點。</w:t>
            </w:r>
          </w:p>
          <w:p w:rsidR="00E82A4E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(3)依寶物詞卡上的字詞造句，造出一般句子得1分，造出與健體領域課程內容相關的句子得2分。</w:t>
            </w:r>
          </w:p>
          <w:p w:rsidR="00E82A4E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(4)總分最高的組別勝利。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《活動10》奪寶造句團體賽</w:t>
            </w:r>
          </w:p>
          <w:p w:rsidR="0011454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1.教師說明「奪寶造句團體賽」規則：</w:t>
            </w:r>
          </w:p>
          <w:p w:rsidR="0011454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(1)每輪每組派出1人比賽，最先拿回寶物卡並正確造句得2分。</w:t>
            </w:r>
          </w:p>
          <w:p w:rsidR="0011454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(2)其他人能用寶物卡再想出一個造句，得1分。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(3)累計得分，總分最高的組別獲勝。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《活動11》拿到就投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1.各組輪流體驗投擲小沙包、空寶特瓶、毛巾、童軍繩。</w:t>
            </w:r>
          </w:p>
          <w:p w:rsidR="004404EF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《活動12》擲遠挑戰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1.四組各派一人，每人手持覺得投擲起來最順手又投得最遠的物品。四人輪流投擲，距離越遠得分越高。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1.教師準備哨子、巧拼（學生每人一個）。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2.課前確認教學活動空間，例如：室內活動中心或室外平坦的地面。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3.教師準備「放羊的小孩」童話故事，導入狼來了要捉小羊的故事情境，以及紙箱數個、皮球數顆。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5.教師準備珍珠板、寶物詞卡、哨子。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6.教師準備數個小沙包、空寶特瓶、毛巾、童軍繩等物品，各4份。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E82A4E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2F3D9F" w:rsidRDefault="0016519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B6A5A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>兒童權利公約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第六單元跑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跳戲水趣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第三課我的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水朋友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認識基本的運動常識。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接受並體驗多元性身體活動。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體活動行為。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Gb-Ⅰ-2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水中遊戲、水中閉氣與韻律呼吸與藉物漂浮。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1.說出在陸地與水中的身體感受。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2.閉氣與同伴在水中進行遊戲。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3.掌握韻律呼吸要領，與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同伴在水中進行遊戲。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4.在水中閉氣並藉物漂浮。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5.願意利用課餘時間前往泳池從事親水活動。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第六單元跑跳戲水趣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第3課我的水朋友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《活動1》水中大不同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1教師帶領學生原地踏步、向前走、向後走等暖身動作。</w:t>
            </w:r>
          </w:p>
          <w:p w:rsidR="006A600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2.泳池中，帶著學生進行相同的暖身動作，請學生體會在陸地和水中有什麼不同。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《活動2》水中閉氣遊戲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1.教師說明「水中閉氣遊戲」活動規則：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(1)水中尋寶：5人一組，站在泳池內，教師在指定範圍內投入10個象棋，每人都要拾起2個象棋，全組完成就算成功。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(2)潛入水底：先閉氣，接著向上躍起後蹲下入水，在水中以鼻子吐氣，身體下沉，雙手碰觸池底後站起。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(3)水中大風吹：2人一組，面對面雙手互牽，一起潛入水中閉氣，接著在水中互換位置。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(4)水中猜拳：2人一組，面對面雙手互牽，一起潛入水中，閉氣猜拳，猜拳一次後立即出水面。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(5)水中做鬼臉：2人一組，面對面雙手互牽，一起潛入水中閉氣扮鬼臉，看誰先笑就輸了，有人笑後立即出水面。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《活動3》韻律呼吸練習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1.教師說明「扶牆練呼吸」練習：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(1)單手扶著池壁站立進行韻律呼吸，進行「彎腰低頭入水」，頭出水面後用嘴吸氣，入水後用鼻子吐氣，一個回合練習10次。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(2)單手扶著池壁站立進行韻律呼吸，進行「蹲下全身入水」，頭出水面後用嘴吸氣，入水後用鼻子吐氣，一個回合練習10次。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(3)面向池壁，雙手扶著池壁進行韻律呼吸，垂直蹲入水中用鼻子吐氣、跳出水面時向右側移動跳起並用嘴吸氣，一個回合練習10次。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2.教師說明「韻律呼吸跳」練習：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(1)屈膝蹲低將頭沒入水中，雙手掌心向下向兩側平舉，幫助自己蹲入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水面。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(2)在水中用鼻慢慢吐氣後，兩臂下划、掌心向下壓水，蹬地跳起，將頭伸出水面用嘴吸氣。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3.教師說明「牽手韻律呼吸」練習：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(1)2人一組，面對面雙手互牽，一起蹲下入水、一起起立，入水時用鼻子吐氣、抬頭出水面時用嘴吸氣，一個回合練習10次。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(2)2人一組，面對面雙手互牽，一個蹲下入水、一個站直出水面，入水後用鼻子吐氣、出水面時用嘴吸氣，一個回合練習10次。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《活動4》藉物俯漂練習</w:t>
            </w:r>
          </w:p>
          <w:p w:rsidR="006A600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1.教師示範並說明「藉物俯漂練習」：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(1)扶牆漂浮：先站立水中，雙手扶牆，低頭閉氣入水。一腳站立，一腳向後抬起，另一腳再向後抬起。</w:t>
            </w:r>
          </w:p>
          <w:p w:rsidR="004404EF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(2)持浮板漂浮：手持浮板在水中進行俯漂練習，身體自然放鬆。</w:t>
            </w:r>
          </w:p>
          <w:p w:rsidR="004404EF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(3)持浮條漂浮：手持浮條在水中進行俯漂練習，身體自然放鬆。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1.教師提醒學生攜帶泳衣、泳帽、泳鏡。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2.教師確認教學活動空間：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淺水游泳池（水深低於學生胸部）。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2F3D9F" w:rsidRDefault="002F3D9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第七單元跳吧！武吧！跳舞吧！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第一課劈開英雄路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描述動作技能基本常識。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武術模仿遊戲。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1.學會弓步劈掌和馬步劈掌。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2.學會獨立式和仆腿式站法。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3.體驗一套完整武術動作。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4.與同伴友善互動並認真學習。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第七單元跳吧！武吧！跳舞吧！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第1課劈開英雄路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《活動1》剪刀石頭布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1.教師示範武術基本動作：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(1)弓步劈掌（剪刀）。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(2)立正抱拳（石頭）。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(3)馬步雙劈（布）。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《活動2》弓步劈掌與馬步劈掌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1.教師布置2個橫向跳箱，跳箱高度約在學生腰部，在兩個跳箱旁各放1個呼拉圈在地上。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2.全班分2組，各組在跳箱旁依序排隊，先練習「弓步劈掌」，進行方式如下：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(1)面對跳箱在呼拉圈前方立正抱拳。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(2)任一手由下而上高舉，掌心向內五指並攏。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(3)任一腳踩進呼拉圈成弓步，同時向前劈掌於跳箱上。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3.接著練習「馬步劈掌」，活動規則如下：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(1)在呼拉圈旁立正抱拳。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(2)雙手由下而上高舉，交叉於頭頂。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(3)一腳踩進呼拉圈，身體下蹲，雙腳屈膝成馬步，同時任一手劈掌於跳箱上。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《活動3》功夫造型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1.教師指導學生練習「仆腿式站法」和「獨立式站法」，動作說明如下：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(1)仆腿式站法：雙腳左右開立約與兩個肩膀同寬，接著雙腳一起往下蹲，下蹲時一腳屈膝一腳伸直，兩足足底貼地。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(2)獨立式站法：一腳立地，另一腳屈膝，屈膝時膝蓋略高過腰，足尖下壓，足底略貼於另一腳的膝蓋上方。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《活動4》過繩秀口訣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1.教師請學生一起唸出「獨立式」和「仆腿式」的動作要領口訣：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(1)獨立式：獨立式呀獨立式，一腳站呀一腳屈。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(2)仆腿式：仆腿式呀仆腿式，一腳伸呀一腳蹲。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2.全班依序在第一個呼拉圈後排隊，進行方式如下：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(1)以獨立式功夫造型站在第一個呼拉圈內並唸出口訣。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(2)接著以仆腿式功夫造型穿過繩子下方並唸出口訣。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(3)穿過後起身，向前跳入第二個呼拉圈內，做出另一個獨立式功夫造型。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《活動5》功夫英雄圈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1.教師指導學生進入呼拉圈練習一整套武術動作，從起式到收式都要在呼拉圈內完成，並提醒學生每一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步都要踩進呼拉圈裡。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1.教師準備2個跳箱（高度約在學生腰部）、1條繩子、6個呼拉圈。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2.寬闊的活動空間，例如：室內體育中心或室外平坦地面。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2F3D9F" w:rsidRDefault="00FA2A2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2F3D9F" w:rsidRDefault="00FA2A2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安E9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學習相互尊重的精神。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6/05-6/09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第七單元跳吧！武吧！跳舞吧！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第二課平衡好身手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描述動作技能基本常識。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專注觀賞他人的動作表現。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Ia-Ⅰ-1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滾翻、支撐、平衡、懸垂遊戲。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1.認識支撐、平衡遊戲的基本動作元素。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2.能於引導下，嘗試練習支撐、平衡遊戲動作並能體驗多元性的身體活動。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3.願意在遊戲中快樂互動，認真學習。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第七單元跳吧！武吧！跳舞吧！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第2課平衡好身手</w:t>
            </w:r>
          </w:p>
          <w:p w:rsidR="00BD783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《活動1》坐箱玩單槓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1.教師說明「坐箱玩單槓」活動步驟：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(1)坐上跳箱、雙腿伸直，雙手握槓，彎曲手臂，出力將身體前拉靠近單槓，手臂持續用力支撐身體重量。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(2)伸直手臂，身體向後仰。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(3)彎曲手臂，身體挺起、雙腿上舉。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《活動2》槓上平衡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1.教師說明「槓上平衡」動作要領：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(1)跪立在跳箱上，雙手用正握法握槓，上半身緊貼單槓，身體稍微前傾。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(2)雙手用力撐槓，將腳尖頂撐在跳箱上，腹部貼緊單槓，身體前傾，此時雙膝抬起，做出撐槓動作並維持3秒。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《活動3》雙腳猜拳握槓跳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1.教師布置「雙腳猜拳握槓跳」活動場地：教師將尼龍繩勾掛打結於單槓的中間，繩索最低處離地約20公分。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2.全班分成兩組，分別在單槓左右兩側相對站立，每組依序派出一人猜拳。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3.教師說明：前後腳交叉表示「剪刀」，雙腳併立表示「石頭」，雙腳左右開立表示「布」。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4.兩位猜拳者都先併腿原地向上跳三下，接著一起喊剪刀、石頭、布，同時用腳出拳，猜輸的人要進行懲罰。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《活動4》握槓與移動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1教師指導學生抓握單槓懸空動作：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(1)雙手用正握法握槓。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(2)雙腳離開地面。</w:t>
            </w:r>
          </w:p>
          <w:p w:rsidR="00073A04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(3)穩定的做出懸垂動作3秒。</w:t>
            </w:r>
          </w:p>
          <w:p w:rsidR="0088107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1B4F9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3人一組輪流進行演練，組員間應互相鼓勵，增強演練者信心，移動次數可依熟練程度遞增。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《活動5》繩索小動物</w:t>
            </w:r>
          </w:p>
          <w:p w:rsidR="007931FB" w:rsidRDefault="00FA2A21" w:rsidP="007931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931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教師將全班分成2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7931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3組，各組依序進行模仿遊戲：</w:t>
            </w:r>
          </w:p>
          <w:p w:rsidR="00073A04" w:rsidRPr="00AF6AA0" w:rsidRDefault="00FA2A21" w:rsidP="007931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(1)模仿猴子前後走：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俯身雙手直臂</w:t>
            </w:r>
            <w:r w:rsidRPr="007931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或曲臂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撐地</w:t>
            </w:r>
            <w:r w:rsidRPr="007931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，身體伸直挺腰，膝關節離地，腿靠在繩上，用手部向前、向後、左右走或原地腹腰旋轉。</w:t>
            </w:r>
          </w:p>
          <w:p w:rsidR="00073A04" w:rsidRPr="00AF6AA0" w:rsidRDefault="00FA2A21" w:rsidP="007931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(2)模仿螃蟹左右走：</w:t>
            </w:r>
            <w:r w:rsidRPr="007931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坐地繩落在雙腿中間。雙手抓繩撐起後仰，腹腰盡量與地面平行，左右移動。</w:t>
            </w:r>
          </w:p>
          <w:p w:rsidR="00073A04" w:rsidRPr="00AF6AA0" w:rsidRDefault="00FA2A21" w:rsidP="007931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(3)模仿蜻蜓飛翔：</w:t>
            </w:r>
            <w:r w:rsidRPr="007931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將繩圈套入腹部，雙手握繩向前走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直到</w:t>
            </w:r>
            <w:r w:rsidRPr="007931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感覺繩子拉緊時，俯身斜體，一腳向後高舉抬起。保持俯身斜體姿勢，向後高舉一腳靜止5秒。</w:t>
            </w:r>
          </w:p>
          <w:p w:rsidR="00073A04" w:rsidRPr="00AF6AA0" w:rsidRDefault="00FA2A21" w:rsidP="007931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)模仿海豚仰泳：</w:t>
            </w:r>
            <w:r w:rsidRPr="007931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將繩圈套入腰部雙手握繩向後走。走到感覺繩子拉緊時，仰身斜體，一腳向前抬起。保持平衡，靜止5秒。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《活動6》坐繩平衡</w:t>
            </w:r>
          </w:p>
          <w:p w:rsidR="00BD783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1.教師將泡棉管套上尼龍繩，再將尼龍繩綁掛於單槓兩端。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2.教師示範「坐繩平衡」的動作。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《活動7》坐繩擺盪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1.教師說明並示範「坐繩擺盪」動作：</w:t>
            </w:r>
          </w:p>
          <w:p w:rsidR="00F558D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(1)雙手握繩，雙腳踩地。</w:t>
            </w:r>
          </w:p>
          <w:p w:rsidR="00F558D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(2)坐在繩上，向後走3步。</w:t>
            </w:r>
          </w:p>
          <w:p w:rsidR="00F558D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(3)雙手抓緊繩，坐穩，雙腳離地，讓繩索自然向前擺盪。</w:t>
            </w:r>
          </w:p>
          <w:p w:rsidR="00F558DD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(4)反覆(2)、(3)的動作。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1.教師準備第一層跳箱和數塊軟墊。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2.在平坦安全的單槓活動場地進行教學。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3.教師準備3條尼龍繩（約大人食指粗細），每條約3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4公尺長、數塊軟墊。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2F3D9F" w:rsidRDefault="00FA2A2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2F3D9F" w:rsidRDefault="00FA2A2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安E6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了解自己的身體。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第七單元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跳吧！武吧！跳舞吧！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第三課跳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繩同樂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1c-Ⅰ-1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表現尊重的團體互動行為。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3c-Ⅰ-2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Ic-Ⅰ-1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民俗運動基本動作與遊戲。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1.學會雙人跳繩的起跳時機。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2.練習雙人跳繩的動作技巧。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3.培養認真參與及互助合作的學習態度。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第七單元跳吧！武吧！跳舞吧！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第3課跳繩同樂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《活動1》你我一線牽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1.教師邀請學生共同示範「原地雙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腳跳」動作：兩個人分持跳繩的兩端握把，教師站在學生的一側，兩人一起迴旋繩子，由教師練習雙腳跳10下。教師示範後，學生兩兩分組進行練習。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2.教師與一位學生共同示範「原地跑步跳」動作：兩個人分別拿住跳繩的兩端握把，教師站在學生的一側，兩人一起迴旋繩子，由教師練習跑步跳10下。教師示範後，學生兩兩分組進行練習。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《活動2》繞人跳一圈與向前跑步跳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1.教師邀請學生共同示範「繞人跳一圈」動作：兩個人分持跳繩的兩端握把，教師站在學生的一側，兩人一起迴旋繩子，教師繞著學生跳一圈。教師示範後，學生兩兩分組進行練習。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2.教師邀請學生共同示範「向前跑步跳」動作：兩個人分別拿住跳繩的兩端握把，教師站在學生的一側，兩人一起迴旋繩子，教師向前跑步跳，學生跟著向前跑。教師示範後，學生兩兩分組進行練習。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《活動3》前後雙人跳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1.2人一組共同擺盪一條跳繩，進行前後雙人跳練習。預備動作說明：一人雙手持跳繩，繩在腳後預備，兩人一前一後站立，距離約一小步，另一人膝關節微彎，預備跳起。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2.前後雙人跳練習方式如下：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(1)面對面雙人跳：兩人面對面，一起數到3後，一人由後往前迴旋繩，兩人一起跳。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(2)同向排隊雙人跳：兩人面朝同方向，一起數到3後，一人由後往前迴旋繩，兩人一起跳。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《活動4》左右雙人跳</w:t>
            </w:r>
          </w:p>
          <w:p w:rsidR="00BD783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1.2人一組共執一條跳繩，進行左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右雙人跳練習。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2.教師說明預備動作：一人右手執繩的一邊，另一人左手執繩的另一邊，繩在2人的腳後預備，兩人肩並肩站立，距離約一小步，膝關節微彎，預備跳起。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3.教師說明跳繩方式：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(1)同向左右雙人跳：兩人面朝同一方向，一起數到3後，一起由後往前迴旋跳。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(2)反向左右雙人跳：一人面朝前、另一人面朝後，一起數到3後，一起由後往前迴旋跳。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1.教師準備每2人一條跳繩。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2.寬闊的活動空間，例如：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室內體育中心或室外平坦地面。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2F3D9F" w:rsidRDefault="00FA2A2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【生涯規劃教育】</w:t>
            </w:r>
          </w:p>
          <w:p w:rsidR="002F3D9F" w:rsidRDefault="00FA2A2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涯E7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6/19-6/23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第七單元跳吧！武吧！跳舞吧！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第四課水滴的旅行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描述動作技能基本常識。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Ib-Ⅰ-1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唱、跳與模仿性律動遊戲。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健體-E-B3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1.說出水滴的形狀與特徵。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2.利用移動性動作，模仿水滴的跳躍及流動。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3.做出不同的跳躍動作串聯組合。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4.做出群體中聚集與散開的動作。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5.表現認真參與的態度，並與同伴合作。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6.做出雲的形狀與造型變化。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7.模仿漩渦移動的特性。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8.做出不同高低水平的移動動作或造型。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第七單元跳吧！武吧！跳舞吧！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第4課水滴的旅行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《活動1》跳躍的水滴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1.教師提問：觀察雨落下的樣子，想像你是小水滴，你會用哪些動作表現水的跳動呢？引導學生說出水流或水滴的各種變化，鼓勵學生運用想像力，想像水滴的各種形象。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2.教師拍擊或甩動鈴鼓，引導學生發揮想像力在平坦的地面自由模仿水滴的跳動，並適時以鈴鼓聲做動、停的訓練。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3.教師引導學生探索或練習各種不同的跳法，例如：向前跨跳、單腳屈膝跳、雙腳屈膝跳、團身跳、轉身跳等。待學生熟悉之後，再指導學生運用兩個8拍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至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四個8拍，任選4種不同的跳躍動作串連起來，充分發揮身體爆發的能量。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《活動2》大雲小雲變變變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命題：水滴升到天空會凝結成雲，試著想像凝結的感覺，模仿一朵雲。學生躺在地板上，閉上眼睛，想像並說出天空中的雲有什麼特點？例如：漂浮的、柔軟的、鬆鬆的、形狀多變的，請學生說出對雲的想像。</w:t>
            </w:r>
          </w:p>
          <w:p w:rsidR="00E47D9C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2.教師引導學生想像教室的地板就是廣大的天空，自己化身為千變萬化的雲，利用肢體的伸展、收縮，扮演各式各樣大小不同的雲朵。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《活動3》旋轉的漩渦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1.教師播放和漩渦相關的自然生態影片，引導學生想像當雨滴落到溪裡，變成漩渦的樣子，請學生試著運用肢體做做看。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2.學生觀察同學模仿的漩渦，討論漩渦的特色，教師可適時補充說明，漩渦自轉的方向有順時針和逆時針，並播放音樂帶領學生練習漩渦，例如：右轉轉→停→左轉轉→停。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3.教師指導學生6人一組，牽手圍成大圓圈，其中一人開始順時針往內圈走，成為逐漸縮小的螺旋狀，接著再由尾端的學生逐漸從逆時針外移，拉開整個螺旋狀的圓圈，反覆練習。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1.教師準備1個鈴鼓、輕柔的音樂、繩子、呼拉圈、漩渦相關的自然生態影片。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2.寬闊的活動空間，例如：室內體育中心或室外平坦地面。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:rsidR="002F3D9F" w:rsidRDefault="002F3D9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6/26-6/30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第七單元跳吧！武吧！跳舞吧！</w:t>
            </w:r>
          </w:p>
        </w:tc>
        <w:tc>
          <w:tcPr>
            <w:tcW w:w="283" w:type="dxa"/>
            <w:vAlign w:val="center"/>
          </w:tcPr>
          <w:p w:rsidR="00073A04" w:rsidRPr="00AF6AA0" w:rsidRDefault="00FA2A21" w:rsidP="00AF6AA0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第四課水滴的旅行</w:t>
            </w:r>
          </w:p>
        </w:tc>
        <w:tc>
          <w:tcPr>
            <w:tcW w:w="1617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描述動作技能基本常識。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:rsidR="002F3D9F" w:rsidRDefault="00FA2A2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Ib-Ⅰ-1 </w:t>
            </w: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唱、跳與模仿性律動遊戲。</w:t>
            </w:r>
          </w:p>
        </w:tc>
        <w:tc>
          <w:tcPr>
            <w:tcW w:w="850" w:type="dxa"/>
          </w:tcPr>
          <w:p w:rsidR="002F3D9F" w:rsidRDefault="00FA2A21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健體-E-B3</w:t>
            </w:r>
          </w:p>
        </w:tc>
        <w:tc>
          <w:tcPr>
            <w:tcW w:w="1701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1.表現認真參與的態度，並與同伴合作。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2.做出不同高低水平的移動動作或造型。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3.認識不同波浪的造型。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4.利用彩帶揮舞出各種不同的波浪造型。</w:t>
            </w:r>
          </w:p>
        </w:tc>
        <w:tc>
          <w:tcPr>
            <w:tcW w:w="2410" w:type="dxa"/>
          </w:tcPr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第七單元跳吧！武吧！跳舞吧！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第4課水滴的旅行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《活動4》彩帶舞波浪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1若學校沒有彩帶手具器材，教師可指導學生自製彩帶，帶領學生用自製彩帶練習。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2.熱身後，教師搖動鈴鼓或播放音樂象徵風的來臨，引導學生先用一條彩帶模仿波浪，練習動作如下：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(1)左右蛇行學波浪。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(2)上下蛇行學波浪（可加上垂直跳起）。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(3)左揮右揮學波浪（可邊做邊轉圈）。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(4)畫8字學波浪。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3.學生同時操作兩條彩帶，利用彩帶或身體部位，例如：手或軀幹，模仿水花或波浪的各種律動，探索揮舞兩條彩帶的美麗與變化性，練習動作如下：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(1)雙手舉起彩帶，順時針轉圈。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(2)舉起彩帶，由上到下蛇行揮動。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(3)高舉，左右揮動彩帶。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(4)圍揮舞彩帶畫圓圈。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《活動5》彩帶波浪大串連</w:t>
            </w:r>
          </w:p>
          <w:p w:rsidR="00E47D9C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1.教師說明「彩帶波浪大串連」活動規則：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(1)5人一組，小組創作彩帶波浪舞，一人做出一個動作，輪流模仿後記下來，再把所有動作串成一段彩帶舞。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(2)組員自行決定一個彩帶波浪動作，選擇後小組排成圓形，由任一位組員先表演自己設計的波浪動作（一個8拍），其餘4人需仔細觀察並記住別人的動作。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每位組員輪流依序表演後，接著再隨機從任一位組員開始帶頭做一個8拍的動作，其他4位組員模仿他做的動作，例如：1號做由上而下蛇行的動作，其他2、3、4、5號則跟著模仿並記住1號的動作。完成後，以同樣形式換成2號帶頭做動作，接著依序是3、4、5號。</w:t>
            </w:r>
          </w:p>
          <w:p w:rsidR="00073A04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(4)每個人將動作輪流做完之後，同組成員必須一起練習，並熟記1號到5號的動作，串在一起進行練習。</w:t>
            </w:r>
          </w:p>
          <w:p w:rsidR="00217A06" w:rsidRPr="00AF6AA0" w:rsidRDefault="00FA2A21" w:rsidP="00AF6AA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2.小組進行創作，組合出不同節拍、舞序的彩帶舞進行練習，演出後簡易說明自己舞蹈創作的意境，以及將其組合後的展演意境。亦可嘗試排成不同隊形，再練習表演。</w:t>
            </w:r>
          </w:p>
        </w:tc>
        <w:tc>
          <w:tcPr>
            <w:tcW w:w="567" w:type="dxa"/>
            <w:vAlign w:val="center"/>
          </w:tcPr>
          <w:p w:rsidR="00073A04" w:rsidRPr="00AF6AA0" w:rsidRDefault="00FA2A21" w:rsidP="00AF6AA0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1.教師準備1個鈴鼓以及輕柔的音樂。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2.學生準備兩條彩帶，亦可用彩色皺紋紙、彩色棉紙或布條代替。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3.寬闊的活動空間，例如：室內體育中心或室外平坦地面。</w:t>
            </w:r>
          </w:p>
        </w:tc>
        <w:tc>
          <w:tcPr>
            <w:tcW w:w="992" w:type="dxa"/>
          </w:tcPr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073A04" w:rsidRPr="00AF6AA0" w:rsidRDefault="00FA2A21" w:rsidP="00AF6AA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F6AA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2F3D9F" w:rsidRDefault="002F3D9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5D" w:rsidRDefault="00ED0B5D" w:rsidP="00A13BC2">
      <w:r>
        <w:separator/>
      </w:r>
    </w:p>
  </w:endnote>
  <w:endnote w:type="continuationSeparator" w:id="0">
    <w:p w:rsidR="00ED0B5D" w:rsidRDefault="00ED0B5D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5D" w:rsidRDefault="00ED0B5D" w:rsidP="00A13BC2">
      <w:r>
        <w:separator/>
      </w:r>
    </w:p>
  </w:footnote>
  <w:footnote w:type="continuationSeparator" w:id="0">
    <w:p w:rsidR="00ED0B5D" w:rsidRDefault="00ED0B5D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648CD"/>
    <w:rsid w:val="00072816"/>
    <w:rsid w:val="00087DEF"/>
    <w:rsid w:val="000A3530"/>
    <w:rsid w:val="000F1CDD"/>
    <w:rsid w:val="000F5C3E"/>
    <w:rsid w:val="00100C49"/>
    <w:rsid w:val="001159E4"/>
    <w:rsid w:val="00165197"/>
    <w:rsid w:val="001D14F6"/>
    <w:rsid w:val="001E61D4"/>
    <w:rsid w:val="0020320C"/>
    <w:rsid w:val="00203AA2"/>
    <w:rsid w:val="00262421"/>
    <w:rsid w:val="00274B8C"/>
    <w:rsid w:val="002F3D9F"/>
    <w:rsid w:val="00334DBF"/>
    <w:rsid w:val="00381E0F"/>
    <w:rsid w:val="00385DEC"/>
    <w:rsid w:val="003A2B3B"/>
    <w:rsid w:val="003D7B9B"/>
    <w:rsid w:val="00441FE5"/>
    <w:rsid w:val="004433DF"/>
    <w:rsid w:val="00450BD6"/>
    <w:rsid w:val="004F2F1E"/>
    <w:rsid w:val="00525F6A"/>
    <w:rsid w:val="00557587"/>
    <w:rsid w:val="005A3CC9"/>
    <w:rsid w:val="005D2059"/>
    <w:rsid w:val="005E0D82"/>
    <w:rsid w:val="005E2B49"/>
    <w:rsid w:val="0062506B"/>
    <w:rsid w:val="00653932"/>
    <w:rsid w:val="006722BF"/>
    <w:rsid w:val="006D5C2B"/>
    <w:rsid w:val="00724C02"/>
    <w:rsid w:val="00727339"/>
    <w:rsid w:val="007C5BB9"/>
    <w:rsid w:val="00843607"/>
    <w:rsid w:val="009174F9"/>
    <w:rsid w:val="0099342B"/>
    <w:rsid w:val="009C7AC0"/>
    <w:rsid w:val="00A066B4"/>
    <w:rsid w:val="00A13BC2"/>
    <w:rsid w:val="00A329CB"/>
    <w:rsid w:val="00A5173B"/>
    <w:rsid w:val="00AA360A"/>
    <w:rsid w:val="00AD454D"/>
    <w:rsid w:val="00AD58DB"/>
    <w:rsid w:val="00B92FFE"/>
    <w:rsid w:val="00BB1311"/>
    <w:rsid w:val="00BE379F"/>
    <w:rsid w:val="00BE4F70"/>
    <w:rsid w:val="00BE5983"/>
    <w:rsid w:val="00C13F37"/>
    <w:rsid w:val="00CC314B"/>
    <w:rsid w:val="00D31148"/>
    <w:rsid w:val="00D77CF2"/>
    <w:rsid w:val="00D821D5"/>
    <w:rsid w:val="00DB75C2"/>
    <w:rsid w:val="00DF3937"/>
    <w:rsid w:val="00E35396"/>
    <w:rsid w:val="00E50BD8"/>
    <w:rsid w:val="00E61215"/>
    <w:rsid w:val="00E6598B"/>
    <w:rsid w:val="00E82F3D"/>
    <w:rsid w:val="00EA067E"/>
    <w:rsid w:val="00ED0B5D"/>
    <w:rsid w:val="00F14A16"/>
    <w:rsid w:val="00FA2A21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3164</Words>
  <Characters>18037</Characters>
  <Application>Microsoft Office Word</Application>
  <DocSecurity>0</DocSecurity>
  <Lines>150</Lines>
  <Paragraphs>42</Paragraphs>
  <ScaleCrop>false</ScaleCrop>
  <Company/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10</cp:revision>
  <dcterms:created xsi:type="dcterms:W3CDTF">2022-06-21T07:19:00Z</dcterms:created>
  <dcterms:modified xsi:type="dcterms:W3CDTF">2022-06-22T05:50:00Z</dcterms:modified>
</cp:coreProperties>
</file>