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7A1C" w14:textId="66CB7CA5" w:rsidR="00A028EA" w:rsidRPr="00C2223E" w:rsidRDefault="00A028EA" w:rsidP="00A028EA">
      <w:pPr>
        <w:spacing w:after="180"/>
        <w:rPr>
          <w:rFonts w:ascii="標楷體" w:eastAsia="標楷體" w:hAnsi="標楷體"/>
          <w:sz w:val="28"/>
          <w:szCs w:val="28"/>
        </w:rPr>
      </w:pPr>
      <w:r w:rsidRPr="00F22BE3">
        <w:rPr>
          <w:rFonts w:ascii="標楷體" w:eastAsia="標楷體" w:hAnsi="標楷體"/>
          <w:sz w:val="28"/>
          <w:szCs w:val="28"/>
          <w:bdr w:val="single" w:sz="4" w:space="0" w:color="auto"/>
        </w:rPr>
        <w:t>附件</w:t>
      </w:r>
      <w:r w:rsidRPr="00F22BE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伍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-2</w:t>
      </w:r>
    </w:p>
    <w:p w14:paraId="45D0A439" w14:textId="66EA69AC" w:rsidR="00A028EA" w:rsidRPr="00A028EA" w:rsidRDefault="00AD59C8" w:rsidP="00A028EA">
      <w:pPr>
        <w:spacing w:after="18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高雄市大榮中學附設國小部</w:t>
      </w:r>
      <w:bookmarkStart w:id="0" w:name="_GoBack"/>
      <w:bookmarkEnd w:id="0"/>
      <w:r w:rsidR="00A028EA" w:rsidRPr="0010652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484E87">
        <w:rPr>
          <w:rFonts w:ascii="標楷體" w:eastAsia="標楷體" w:hAnsi="標楷體" w:hint="eastAsia"/>
          <w:b/>
          <w:sz w:val="28"/>
          <w:szCs w:val="28"/>
          <w:u w:val="single"/>
        </w:rPr>
        <w:t>六</w:t>
      </w:r>
      <w:r w:rsidR="00A028EA" w:rsidRPr="0010652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A028EA" w:rsidRPr="0010652A">
        <w:rPr>
          <w:rFonts w:ascii="標楷體" w:eastAsia="標楷體" w:hAnsi="標楷體"/>
          <w:b/>
          <w:sz w:val="28"/>
          <w:szCs w:val="28"/>
        </w:rPr>
        <w:t>年級第</w:t>
      </w:r>
      <w:r w:rsidR="00A028EA" w:rsidRPr="0010652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37014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="00A028EA" w:rsidRPr="0010652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A028EA" w:rsidRPr="0010652A">
        <w:rPr>
          <w:rFonts w:ascii="標楷體" w:eastAsia="標楷體" w:hAnsi="標楷體"/>
          <w:b/>
          <w:sz w:val="28"/>
          <w:szCs w:val="28"/>
        </w:rPr>
        <w:t>學期</w:t>
      </w:r>
      <w:r w:rsidR="00A028EA">
        <w:rPr>
          <w:rFonts w:ascii="標楷體" w:eastAsia="標楷體" w:hAnsi="標楷體" w:hint="eastAsia"/>
          <w:b/>
          <w:sz w:val="28"/>
          <w:szCs w:val="28"/>
        </w:rPr>
        <w:t>【</w:t>
      </w:r>
      <w:r w:rsidR="00552486">
        <w:rPr>
          <w:rFonts w:ascii="標楷體" w:eastAsia="標楷體" w:hAnsi="標楷體" w:hint="eastAsia"/>
          <w:b/>
          <w:sz w:val="28"/>
          <w:szCs w:val="28"/>
        </w:rPr>
        <w:t>綜合活動</w:t>
      </w:r>
      <w:r w:rsidR="00A028EA" w:rsidRPr="0010652A">
        <w:rPr>
          <w:rFonts w:ascii="標楷體" w:eastAsia="標楷體" w:hAnsi="標楷體"/>
          <w:b/>
          <w:sz w:val="28"/>
          <w:szCs w:val="28"/>
        </w:rPr>
        <w:t>領域</w:t>
      </w:r>
      <w:r w:rsidR="00A028EA">
        <w:rPr>
          <w:rFonts w:ascii="標楷體" w:eastAsia="標楷體" w:hAnsi="標楷體" w:hint="eastAsia"/>
          <w:b/>
          <w:sz w:val="28"/>
          <w:szCs w:val="28"/>
        </w:rPr>
        <w:t>】</w:t>
      </w:r>
      <w:r w:rsidR="00A028EA" w:rsidRPr="0010652A">
        <w:rPr>
          <w:rFonts w:ascii="標楷體" w:eastAsia="標楷體" w:hAnsi="標楷體"/>
          <w:b/>
          <w:sz w:val="28"/>
          <w:szCs w:val="28"/>
        </w:rPr>
        <w:t>課程計畫</w:t>
      </w:r>
      <w:bookmarkStart w:id="1" w:name="_Hlk93584277"/>
      <w:r w:rsidR="00A028EA" w:rsidRPr="00A028EA">
        <w:rPr>
          <w:rFonts w:ascii="標楷體" w:eastAsia="標楷體" w:hAnsi="標楷體" w:hint="eastAsia"/>
          <w:b/>
          <w:color w:val="FF0000"/>
          <w:sz w:val="28"/>
          <w:szCs w:val="28"/>
        </w:rPr>
        <w:t>(九年一貫)</w:t>
      </w:r>
    </w:p>
    <w:tbl>
      <w:tblPr>
        <w:tblW w:w="153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022"/>
        <w:gridCol w:w="1984"/>
        <w:gridCol w:w="2978"/>
        <w:gridCol w:w="1924"/>
        <w:gridCol w:w="2380"/>
        <w:gridCol w:w="1403"/>
        <w:gridCol w:w="1575"/>
      </w:tblGrid>
      <w:tr w:rsidR="00CB6A47" w:rsidRPr="00C2223E" w14:paraId="7529FC9B" w14:textId="4C1C57F4" w:rsidTr="007C519E">
        <w:trPr>
          <w:trHeight w:val="1121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70390B80" w14:textId="77777777" w:rsidR="00CB6A47" w:rsidRPr="00CB523B" w:rsidRDefault="00CB6A47" w:rsidP="00CB6A47">
            <w:pPr>
              <w:jc w:val="center"/>
              <w:rPr>
                <w:rFonts w:ascii="標楷體" w:eastAsia="標楷體" w:hAnsi="標楷體"/>
                <w:b/>
              </w:rPr>
            </w:pPr>
            <w:r w:rsidRPr="00CB523B">
              <w:rPr>
                <w:rFonts w:ascii="標楷體" w:eastAsia="標楷體" w:hAnsi="標楷體"/>
                <w:b/>
              </w:rPr>
              <w:t>週次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23D0" w14:textId="77777777" w:rsidR="00CB6A47" w:rsidRPr="00CB523B" w:rsidRDefault="00CB6A47" w:rsidP="00CB6A47">
            <w:pPr>
              <w:jc w:val="center"/>
              <w:rPr>
                <w:rFonts w:ascii="標楷體" w:eastAsia="標楷體" w:hAnsi="標楷體"/>
                <w:b/>
              </w:rPr>
            </w:pPr>
            <w:r w:rsidRPr="00CB523B">
              <w:rPr>
                <w:rFonts w:ascii="標楷體" w:eastAsia="標楷體" w:hAnsi="標楷體"/>
                <w:b/>
              </w:rPr>
              <w:t>單元/主題名稱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9982" w14:textId="6C04009D" w:rsidR="00CB6A47" w:rsidRPr="00CB523B" w:rsidRDefault="00CB6A47" w:rsidP="00CB6A47">
            <w:pPr>
              <w:jc w:val="center"/>
              <w:rPr>
                <w:rFonts w:ascii="標楷體" w:eastAsia="標楷體" w:hAnsi="標楷體"/>
                <w:b/>
              </w:rPr>
            </w:pPr>
            <w:r w:rsidRPr="00CB523B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CF3E" w14:textId="56EC34E2" w:rsidR="00CB6A47" w:rsidRPr="00CB523B" w:rsidRDefault="00CB6A47" w:rsidP="007C519E">
            <w:pPr>
              <w:jc w:val="center"/>
              <w:rPr>
                <w:rFonts w:ascii="標楷體" w:eastAsia="標楷體" w:hAnsi="標楷體"/>
                <w:b/>
              </w:rPr>
            </w:pPr>
            <w:r w:rsidRPr="00CB523B">
              <w:rPr>
                <w:rFonts w:ascii="標楷體" w:eastAsia="標楷體" w:hAnsi="標楷體"/>
                <w:b/>
              </w:rPr>
              <w:t>學習</w:t>
            </w:r>
            <w:r w:rsidRPr="00CB523B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0F79" w14:textId="6843F1C3" w:rsidR="00CB6A47" w:rsidRPr="00CB523B" w:rsidRDefault="00CB6A47" w:rsidP="00CB6A47">
            <w:pPr>
              <w:jc w:val="center"/>
              <w:rPr>
                <w:rFonts w:ascii="標楷體" w:eastAsia="標楷體" w:hAnsi="標楷體"/>
                <w:b/>
              </w:rPr>
            </w:pPr>
            <w:r w:rsidRPr="00CB523B">
              <w:rPr>
                <w:rFonts w:ascii="標楷體" w:eastAsia="標楷體" w:hAnsi="標楷體"/>
                <w:b/>
              </w:rPr>
              <w:t>評量方式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923D" w14:textId="77777777" w:rsidR="00CB6A47" w:rsidRPr="00CB523B" w:rsidRDefault="00CB6A47" w:rsidP="00CB6A47">
            <w:pPr>
              <w:jc w:val="center"/>
              <w:rPr>
                <w:rFonts w:ascii="標楷體" w:eastAsia="標楷體" w:hAnsi="標楷體"/>
                <w:b/>
              </w:rPr>
            </w:pPr>
            <w:r w:rsidRPr="00CB523B">
              <w:rPr>
                <w:rFonts w:ascii="標楷體" w:eastAsia="標楷體" w:hAnsi="標楷體"/>
                <w:b/>
              </w:rPr>
              <w:t>議題融入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E764" w14:textId="49E1F4C6" w:rsidR="00CB6A47" w:rsidRPr="00CB523B" w:rsidRDefault="00CB6A47" w:rsidP="00CB6A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2A41" w14:textId="77777777" w:rsidR="00CB6A47" w:rsidRPr="00C2223E" w:rsidRDefault="00CB6A47" w:rsidP="00CB6A47">
            <w:pPr>
              <w:jc w:val="center"/>
              <w:rPr>
                <w:rFonts w:ascii="標楷體" w:eastAsia="標楷體" w:hAnsi="標楷體"/>
              </w:rPr>
            </w:pPr>
            <w:r w:rsidRPr="00B77512">
              <w:rPr>
                <w:rFonts w:ascii="標楷體" w:eastAsia="標楷體" w:hAnsi="標楷體" w:hint="eastAsia"/>
                <w:color w:val="4472C4" w:themeColor="accent5"/>
              </w:rPr>
              <w:t>線上教學規劃</w:t>
            </w:r>
          </w:p>
          <w:p w14:paraId="766718F5" w14:textId="3A15A65A" w:rsidR="00CB6A47" w:rsidRDefault="00CB6A47" w:rsidP="00CB6A47">
            <w:pPr>
              <w:jc w:val="center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  <w:sz w:val="20"/>
                <w:szCs w:val="20"/>
              </w:rPr>
              <w:t>(無則免填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5077C" w:rsidRPr="00C2223E" w14:paraId="3CEF3670" w14:textId="4460A38A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58C2" w14:textId="4889DAED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F0D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單元一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發現不同的自己</w:t>
            </w:r>
          </w:p>
          <w:p w14:paraId="1D43E9CA" w14:textId="56F08C99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活動1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探索課程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9FA8" w14:textId="7E5BDAA5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1-3-3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探究自我學習的方法，並發展自己的興趣與專長。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D8EE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1.發表自己對學校各類課程的感受。</w:t>
            </w:r>
          </w:p>
          <w:p w14:paraId="5E65D7FC" w14:textId="6026FA93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2.探索各領域的有效學習方法及正確學習態度。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8416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26AC06A7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3087F329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3.口頭發表</w:t>
            </w:r>
          </w:p>
          <w:p w14:paraId="6A88321A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4.討論發表</w:t>
            </w:r>
          </w:p>
          <w:p w14:paraId="3618E42A" w14:textId="05F6F0DB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6326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</w:t>
            </w:r>
          </w:p>
          <w:p w14:paraId="73F5EF6E" w14:textId="5A8776A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1-2-1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培養自己的興趣、能力。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34A1" w14:textId="77777777" w:rsidR="0015077C" w:rsidRPr="005F1504" w:rsidRDefault="0015077C" w:rsidP="005F150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F1504">
              <w:rPr>
                <w:rFonts w:ascii="標楷體" w:eastAsia="標楷體" w:hAnsi="標楷體" w:cs="標楷體" w:hint="eastAsia"/>
                <w:sz w:val="20"/>
                <w:szCs w:val="20"/>
              </w:rPr>
              <w:t>範例：</w:t>
            </w:r>
          </w:p>
          <w:p w14:paraId="40172DB3" w14:textId="2A88097D" w:rsidR="0015077C" w:rsidRPr="005F1504" w:rsidRDefault="0015077C" w:rsidP="005F1504">
            <w:pPr>
              <w:jc w:val="both"/>
              <w:rPr>
                <w:rFonts w:ascii="標楷體" w:eastAsia="標楷體" w:hAnsi="標楷體"/>
              </w:rPr>
            </w:pPr>
            <w:r w:rsidRPr="005F1504">
              <w:rPr>
                <w:rFonts w:ascii="標楷體" w:eastAsia="標楷體" w:hAnsi="標楷體" w:cs="標楷體" w:hint="eastAsia"/>
                <w:sz w:val="20"/>
                <w:szCs w:val="20"/>
              </w:rPr>
              <w:t>■線上教學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6154" w14:textId="77777777" w:rsidR="0015077C" w:rsidRPr="005F1504" w:rsidRDefault="0015077C" w:rsidP="005F150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F1504">
              <w:rPr>
                <w:rFonts w:ascii="標楷體" w:eastAsia="標楷體" w:hAnsi="標楷體" w:cs="標楷體" w:hint="eastAsia"/>
                <w:sz w:val="20"/>
                <w:szCs w:val="20"/>
              </w:rPr>
              <w:t>範例：</w:t>
            </w:r>
          </w:p>
          <w:p w14:paraId="4A6EB4B5" w14:textId="393CCF13" w:rsidR="0015077C" w:rsidRPr="005F1504" w:rsidRDefault="0015077C" w:rsidP="005F1504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F1504">
              <w:rPr>
                <w:rFonts w:ascii="標楷體" w:eastAsia="標楷體" w:hAnsi="標楷體" w:cs="標楷體" w:hint="eastAsia"/>
                <w:sz w:val="20"/>
                <w:szCs w:val="20"/>
              </w:rPr>
              <w:t>均一教育平台、學習吧、因材網、達學堂、e-game、Pa</w:t>
            </w:r>
            <w:r w:rsidRPr="005F1504">
              <w:rPr>
                <w:rFonts w:ascii="標楷體" w:eastAsia="標楷體" w:hAnsi="標楷體" w:cs="標楷體"/>
                <w:sz w:val="20"/>
                <w:szCs w:val="20"/>
              </w:rPr>
              <w:t>Ga</w:t>
            </w:r>
            <w:r w:rsidRPr="005F1504">
              <w:rPr>
                <w:rFonts w:ascii="標楷體" w:eastAsia="標楷體" w:hAnsi="標楷體" w:cs="標楷體" w:hint="eastAsia"/>
                <w:sz w:val="20"/>
                <w:szCs w:val="20"/>
              </w:rPr>
              <w:t>m</w:t>
            </w:r>
            <w:r w:rsidRPr="005F1504">
              <w:rPr>
                <w:rFonts w:ascii="標楷體" w:eastAsia="標楷體" w:hAnsi="標楷體" w:cs="標楷體"/>
                <w:sz w:val="20"/>
                <w:szCs w:val="20"/>
              </w:rPr>
              <w:t>O…</w:t>
            </w:r>
            <w:r w:rsidRPr="005F1504">
              <w:rPr>
                <w:rFonts w:ascii="標楷體" w:eastAsia="標楷體" w:hAnsi="標楷體" w:cs="標楷體" w:hint="eastAsia"/>
                <w:sz w:val="20"/>
                <w:szCs w:val="20"/>
              </w:rPr>
              <w:t>等</w:t>
            </w:r>
          </w:p>
        </w:tc>
      </w:tr>
      <w:tr w:rsidR="0015077C" w:rsidRPr="00C2223E" w14:paraId="054E3D1A" w14:textId="141759D9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3AAF" w14:textId="6BA093E8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DDC9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單元一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發現不同的自己</w:t>
            </w:r>
          </w:p>
          <w:p w14:paraId="16C016CE" w14:textId="7C5D2695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活動2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努力學習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9E65" w14:textId="72D4FAD8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1-3-3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探究自我學習的方法，並發展自己的興趣與專長。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EB27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1.分享自己發現興趣或專長的方法。</w:t>
            </w:r>
          </w:p>
          <w:p w14:paraId="0AE4F164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2.檢視個人的興趣或專長學習歷程，找出適合自己的學習方法。</w:t>
            </w:r>
          </w:p>
          <w:p w14:paraId="3065AF22" w14:textId="0C0D41FA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3.擬定個人興趣或專長成長計畫並實踐。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C2EB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53309061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091FBF5F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3.實作評量</w:t>
            </w:r>
          </w:p>
          <w:p w14:paraId="21FD42BB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4.口頭發表</w:t>
            </w:r>
          </w:p>
          <w:p w14:paraId="0BF5C1A6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5.討論發表</w:t>
            </w:r>
          </w:p>
          <w:p w14:paraId="3ADF7962" w14:textId="6E12BC3E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4B40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</w:t>
            </w:r>
          </w:p>
          <w:p w14:paraId="241DBE67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1-2-1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培養自己的興趣、能力。</w:t>
            </w:r>
          </w:p>
          <w:p w14:paraId="241E3B54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【資訊教育】</w:t>
            </w:r>
          </w:p>
          <w:p w14:paraId="2A40717B" w14:textId="36D6CB0D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4-3-5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能利用搜尋引擎及搜尋技巧尋找合適的網路資源。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DAD9" w14:textId="5332DA8D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A85B" w14:textId="77777777" w:rsidR="0015077C" w:rsidRPr="00803599" w:rsidRDefault="0015077C" w:rsidP="005F1504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15077C" w:rsidRPr="00C2223E" w14:paraId="4581441F" w14:textId="1EED92B0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B184" w14:textId="0A571502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三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1E8E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單元二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我是生活大師</w:t>
            </w:r>
          </w:p>
          <w:p w14:paraId="54C8C8BA" w14:textId="074B1AD6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活動1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當時間的主人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751E" w14:textId="2EC9EB13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規劃個人運用時間、金錢，所需的策略與行動。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A114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1.分享個人運用時間的經驗，覺察規畫時間的意義與價值。</w:t>
            </w:r>
          </w:p>
          <w:p w14:paraId="428A568F" w14:textId="4065640B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2.分析運用時間的適當與否，及其可能對生活造成的影響。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01F4" w14:textId="77777777" w:rsidR="0015077C" w:rsidRPr="00B71AC5" w:rsidRDefault="0015077C" w:rsidP="00B71AC5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2516C96E" w14:textId="77777777" w:rsidR="0015077C" w:rsidRPr="00B71AC5" w:rsidRDefault="0015077C" w:rsidP="00B71AC5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763A47FD" w14:textId="77777777" w:rsidR="0015077C" w:rsidRPr="00B71AC5" w:rsidRDefault="0015077C" w:rsidP="00B71AC5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3.口頭發表</w:t>
            </w:r>
          </w:p>
          <w:p w14:paraId="34E8BC9B" w14:textId="77777777" w:rsidR="0015077C" w:rsidRPr="00B71AC5" w:rsidRDefault="0015077C" w:rsidP="00B71AC5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4.討論發表</w:t>
            </w:r>
          </w:p>
          <w:p w14:paraId="18CB5678" w14:textId="5F985E59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2B56" w14:textId="77777777" w:rsidR="0015077C" w:rsidRPr="00B71AC5" w:rsidRDefault="0015077C" w:rsidP="00B71AC5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</w:t>
            </w:r>
          </w:p>
          <w:p w14:paraId="776F478C" w14:textId="77777777" w:rsidR="0015077C" w:rsidRPr="00B71AC5" w:rsidRDefault="0015077C" w:rsidP="00B71AC5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3-2-1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培養規劃及運用時間的能力。</w:t>
            </w:r>
          </w:p>
          <w:p w14:paraId="4BC0FB9B" w14:textId="0318C6BD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3-2-2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學習如何解決問題及做決定。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7A52" w14:textId="60F723C5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256F" w14:textId="77777777" w:rsidR="0015077C" w:rsidRPr="00803599" w:rsidRDefault="0015077C" w:rsidP="005F1504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15077C" w:rsidRPr="00C2223E" w14:paraId="4FCCD580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3377" w14:textId="49CDAC97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四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BBE1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單元二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我是生活大師</w:t>
            </w:r>
          </w:p>
          <w:p w14:paraId="66BE443B" w14:textId="060A8108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活動2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時間管理高手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69C5" w14:textId="1A4506BD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規劃個人運用時間、金錢，所需的策略與行動。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F260" w14:textId="77777777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1.蒐集運用時間的各種方式和原則。</w:t>
            </w:r>
          </w:p>
          <w:p w14:paraId="620F1C99" w14:textId="77777777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2.反思個人的時間運用方法。</w:t>
            </w:r>
          </w:p>
          <w:p w14:paraId="0A827858" w14:textId="78C8FD9C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3.規畫個人時間，檢視規畫的可行性並實踐。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875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5D4482BD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28587C61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3.實作評量</w:t>
            </w:r>
          </w:p>
          <w:p w14:paraId="65A86868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4.口頭發表</w:t>
            </w:r>
          </w:p>
          <w:p w14:paraId="08BA4F73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5.討論發表</w:t>
            </w:r>
          </w:p>
          <w:p w14:paraId="4A4F9046" w14:textId="6E86B74E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2A42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</w:t>
            </w:r>
          </w:p>
          <w:p w14:paraId="13EB17B9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3-2-1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培養規劃及運用時間的能力。</w:t>
            </w:r>
          </w:p>
          <w:p w14:paraId="695EB222" w14:textId="3CF9BD58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3-2-2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學習如何解決問題及做決定。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A0FC" w14:textId="77777777" w:rsidR="0015077C" w:rsidRPr="00803599" w:rsidRDefault="0015077C" w:rsidP="005F1504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CD33" w14:textId="77777777" w:rsidR="0015077C" w:rsidRPr="00803599" w:rsidRDefault="0015077C" w:rsidP="005F1504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15077C" w:rsidRPr="00C2223E" w14:paraId="375E3F98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8F53" w14:textId="38467E80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五</w:t>
            </w:r>
            <w:r w:rsidR="00EA21A8">
              <w:rPr>
                <w:rFonts w:ascii="標楷體" w:eastAsia="標楷體" w:hAnsi="標楷體" w:hint="eastAsia"/>
                <w:bCs/>
              </w:rPr>
              <w:t>、六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406C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單元二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我是生活大師</w:t>
            </w:r>
          </w:p>
          <w:p w14:paraId="414431AD" w14:textId="269B3FB6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活動3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理財小達人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A179" w14:textId="564EA9F3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規劃個人運用時間、金錢，所需的策略與行動。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BBD6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1.檢視個人金錢運用的經驗，覺察金錢管理的意義與重要性。</w:t>
            </w:r>
          </w:p>
          <w:p w14:paraId="1E7CCBAC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2.分析運用金錢的適當與否，及其可能對生活產生的影響。</w:t>
            </w:r>
          </w:p>
          <w:p w14:paraId="349E518A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3.認識金錢運用的方式與原則。</w:t>
            </w:r>
          </w:p>
          <w:p w14:paraId="616980D0" w14:textId="38AADC9F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4.省思個人金錢管理的方法，作個人金錢運用規畫。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735E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1.活動參與</w:t>
            </w:r>
          </w:p>
          <w:p w14:paraId="2D289E0A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2.口頭發表</w:t>
            </w:r>
          </w:p>
          <w:p w14:paraId="0A43A4A7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3.討論發表</w:t>
            </w:r>
          </w:p>
          <w:p w14:paraId="277F8E18" w14:textId="601044ED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585F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</w:t>
            </w:r>
          </w:p>
          <w:p w14:paraId="02602189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3-2-2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學習如何解決問題及做決定。</w:t>
            </w:r>
          </w:p>
          <w:p w14:paraId="3CF34343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14:paraId="5B68278C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lastRenderedPageBreak/>
                <w:t>3-3-1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關切人類行為對環境的衝擊，進而建立環境友善的生活與消費觀念。</w:t>
            </w:r>
          </w:p>
          <w:p w14:paraId="45C21E45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</w:t>
            </w:r>
          </w:p>
          <w:p w14:paraId="637B0316" w14:textId="431012EF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3-3-5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運用消費知能選購合適的物品。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5111" w14:textId="77777777" w:rsidR="0015077C" w:rsidRPr="00803599" w:rsidRDefault="0015077C" w:rsidP="005F1504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A623" w14:textId="77777777" w:rsidR="0015077C" w:rsidRPr="00803599" w:rsidRDefault="0015077C" w:rsidP="005F1504">
            <w:pPr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</w:tr>
      <w:tr w:rsidR="0015077C" w:rsidRPr="00C2223E" w14:paraId="67392C7A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DA47" w14:textId="304DA083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lastRenderedPageBreak/>
              <w:t>七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E44A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單元一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發現不同的自己</w:t>
            </w:r>
          </w:p>
          <w:p w14:paraId="4175D5FF" w14:textId="1E19C7CC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活動3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持續發展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6962" w14:textId="077433C1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1-3-3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探究自我學習的方法，並發展自己的興趣與專長。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AA3A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1.檢討成長計畫實施成效，調整學習方法。</w:t>
            </w:r>
          </w:p>
          <w:p w14:paraId="107A4EA3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2.覺察個人對發展興趣或專長的期待。</w:t>
            </w:r>
          </w:p>
          <w:p w14:paraId="5E9AB4F5" w14:textId="3F277558" w:rsidR="0015077C" w:rsidRPr="00552486" w:rsidRDefault="0015077C" w:rsidP="00552486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3.持續發展興趣或專長。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FEA4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023CB6CB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6E3D3BB9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3.實作評量</w:t>
            </w:r>
          </w:p>
          <w:p w14:paraId="3E2907F8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4.口頭發表</w:t>
            </w:r>
          </w:p>
          <w:p w14:paraId="472384E4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5.討論發表</w:t>
            </w:r>
          </w:p>
          <w:p w14:paraId="701D0B78" w14:textId="38AE09D4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C319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</w:t>
            </w:r>
          </w:p>
          <w:p w14:paraId="480D6D60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1-2-1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培養自己的興趣、能力。</w:t>
            </w:r>
          </w:p>
          <w:p w14:paraId="4629C6CE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2-2-2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激發對工作世界的好奇心。</w:t>
            </w:r>
          </w:p>
          <w:p w14:paraId="4BBC98E3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【資訊教育】</w:t>
            </w:r>
          </w:p>
          <w:p w14:paraId="1D422451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4-3-5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能利用搜尋引擎及搜尋技巧尋找合適的網路資源。</w:t>
            </w:r>
          </w:p>
          <w:p w14:paraId="254DED16" w14:textId="0D7807D4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4-3-6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能利用網路工具分享學習資源與心得。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2D73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10D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7E767AF5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4A12" w14:textId="777F9EAC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八</w:t>
            </w:r>
            <w:r w:rsidR="00EA21A8">
              <w:rPr>
                <w:rFonts w:ascii="標楷體" w:eastAsia="標楷體" w:hAnsi="標楷體" w:hint="eastAsia"/>
                <w:bCs/>
              </w:rPr>
              <w:t>、九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8CA6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單元三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服務收穫多</w:t>
            </w:r>
          </w:p>
          <w:p w14:paraId="04BC3E0E" w14:textId="66127386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活動1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服務的真諦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4453" w14:textId="508CF8D0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3-3-4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體會參與社會服務的意義。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478F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1.了解志工參與社會服務的原因、想法與感受。</w:t>
            </w:r>
          </w:p>
          <w:p w14:paraId="562C1E8D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2.主動蒐集周遭需要有人參與的服務項目。</w:t>
            </w:r>
          </w:p>
          <w:p w14:paraId="133B088F" w14:textId="759CECBF" w:rsidR="0015077C" w:rsidRPr="00552486" w:rsidRDefault="0015077C" w:rsidP="00552486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3.評估專長與能力，了解適合自己參與的服務活動。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310A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327F3862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55A2C2DE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3.口頭發表</w:t>
            </w:r>
          </w:p>
          <w:p w14:paraId="601AB27C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4.討論發表</w:t>
            </w:r>
          </w:p>
          <w:p w14:paraId="5AC418B6" w14:textId="7B3E3834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9468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【性別平等教育】</w:t>
            </w:r>
          </w:p>
          <w:p w14:paraId="4B8904CA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參與團體活動與事務，不受性別的限制。</w:t>
            </w:r>
          </w:p>
          <w:p w14:paraId="2FF4D1E3" w14:textId="62899D43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3-3-4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檢視不同族群文化中的性別關係。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CE26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C18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7203EB77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1613" w14:textId="3B846E01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AC3F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單元三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服務收穫多</w:t>
            </w:r>
          </w:p>
          <w:p w14:paraId="2AC5C5A6" w14:textId="0CFAB499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活動2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服務中學習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83D5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3-3-4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體會參與社會服務的意義。</w:t>
            </w:r>
          </w:p>
          <w:p w14:paraId="003C369E" w14:textId="2DAF425E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0AAE" w14:textId="77777777" w:rsidR="0015077C" w:rsidRPr="00552486" w:rsidRDefault="0015077C" w:rsidP="00552486">
            <w:pPr>
              <w:pStyle w:val="4123"/>
              <w:snapToGrid w:val="0"/>
              <w:spacing w:line="240" w:lineRule="auto"/>
              <w:ind w:left="0" w:right="0" w:firstLine="0"/>
              <w:contextualSpacing/>
              <w:jc w:val="left"/>
              <w:rPr>
                <w:rFonts w:ascii="標楷體" w:eastAsia="標楷體" w:hAnsi="標楷體"/>
                <w:color w:val="000000"/>
                <w:sz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</w:rPr>
              <w:t>1.擬定服務計畫，並依專長、能力分工。</w:t>
            </w:r>
          </w:p>
          <w:p w14:paraId="67B1962B" w14:textId="77777777" w:rsidR="0015077C" w:rsidRPr="00552486" w:rsidRDefault="0015077C" w:rsidP="00552486">
            <w:pPr>
              <w:pStyle w:val="4123"/>
              <w:snapToGrid w:val="0"/>
              <w:spacing w:line="240" w:lineRule="auto"/>
              <w:ind w:left="0" w:right="0" w:firstLine="0"/>
              <w:contextualSpacing/>
              <w:jc w:val="left"/>
              <w:rPr>
                <w:rFonts w:ascii="標楷體" w:eastAsia="標楷體" w:hAnsi="標楷體"/>
                <w:color w:val="000000"/>
                <w:sz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</w:rPr>
              <w:t>2.完成服務事前準備及增能。</w:t>
            </w:r>
          </w:p>
          <w:p w14:paraId="2107FF8D" w14:textId="22DACB1C" w:rsidR="0015077C" w:rsidRPr="00552486" w:rsidRDefault="0015077C" w:rsidP="00552486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3.執行服務計畫，參與社會服務活動。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9A3D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11E6F878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2.服務計畫</w:t>
            </w:r>
          </w:p>
          <w:p w14:paraId="64D6D30E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3.學習紀錄</w:t>
            </w:r>
          </w:p>
          <w:p w14:paraId="206BBA85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4.實作評量</w:t>
            </w:r>
          </w:p>
          <w:p w14:paraId="5FDF5283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5.討論發表</w:t>
            </w:r>
          </w:p>
          <w:p w14:paraId="4AE387E2" w14:textId="156D4F66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49B4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【性別平等教育】</w:t>
            </w:r>
          </w:p>
          <w:p w14:paraId="37DD31B8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參與團體活動與事務，不受性別的限制。</w:t>
            </w:r>
          </w:p>
          <w:p w14:paraId="15E0D227" w14:textId="3BC92394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3-3-4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檢視不同族群文化中的性別關係。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EEF8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80E8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5CB677B0" w14:textId="5411245E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6C81" w14:textId="0FD96170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十一</w:t>
            </w:r>
            <w:r w:rsidR="00EA21A8">
              <w:rPr>
                <w:rFonts w:ascii="標楷體" w:eastAsia="標楷體" w:hAnsi="標楷體" w:hint="eastAsia"/>
                <w:bCs/>
              </w:rPr>
              <w:t>、十二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CD5F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單元三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服務收穫多</w:t>
            </w:r>
          </w:p>
          <w:p w14:paraId="1A9F5AF8" w14:textId="677E9C29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活動3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服務中成長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A838" w14:textId="516FF21E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3-3-4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體會參與社會服務的意義。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C427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1.反思服務時可修正之處，並思考增加服務深度和廣度的方法。</w:t>
            </w:r>
          </w:p>
          <w:p w14:paraId="6AD8DF30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2.調整服務計畫和表現，在生活中持續參與服務活動。</w:t>
            </w:r>
          </w:p>
          <w:p w14:paraId="1469269D" w14:textId="1CF7182B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3.省思服務的意義與價值，覺察自身的感受與改變。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0488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2878A834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37D9A1B7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3.口頭發表</w:t>
            </w:r>
          </w:p>
          <w:p w14:paraId="331DC69E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4.討論發表</w:t>
            </w:r>
          </w:p>
          <w:p w14:paraId="5A09752F" w14:textId="18596CC6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E51F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【性別平等教育】</w:t>
            </w:r>
          </w:p>
          <w:p w14:paraId="3C1BC6E1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參與團體活動與事務，不受性別的限制。</w:t>
            </w:r>
          </w:p>
          <w:p w14:paraId="10A97FE1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3-3-4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檢視不同族群文化中的性別關係。</w:t>
            </w:r>
          </w:p>
          <w:p w14:paraId="519BA1EB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【資訊教育】</w:t>
            </w:r>
          </w:p>
          <w:p w14:paraId="37E16397" w14:textId="5A9FA3A3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lastRenderedPageBreak/>
                <w:t>4-3-6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能利用網路工具分享學習資源與心得。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2B3B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FCB8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4D82C127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2DC3" w14:textId="7D0F137B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lastRenderedPageBreak/>
              <w:t>十三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7454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單元四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寶貝我的家</w:t>
            </w:r>
          </w:p>
          <w:p w14:paraId="41008A8D" w14:textId="04468274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活動1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我們這一家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0EAD" w14:textId="041BD164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2-3-3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覺察家人的生活方式，分享改善與家人相處的經驗。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A622" w14:textId="77777777" w:rsidR="0015077C" w:rsidRPr="00552486" w:rsidRDefault="0015077C" w:rsidP="00552486">
            <w:pPr>
              <w:autoSpaceDE w:val="0"/>
              <w:snapToGrid w:val="0"/>
              <w:contextualSpacing/>
              <w:rPr>
                <w:rFonts w:ascii="標楷體" w:eastAsia="標楷體" w:hAnsi="標楷體" w:cs="AdobeMingStd-Light"/>
                <w:color w:val="000000"/>
                <w:kern w:val="0"/>
                <w:sz w:val="20"/>
                <w:szCs w:val="20"/>
              </w:rPr>
            </w:pPr>
            <w:r w:rsidRPr="00552486"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</w:rPr>
              <w:t>1.觀察家人的生活作息，以及家人生活方式與家人工作間的關係。</w:t>
            </w:r>
          </w:p>
          <w:p w14:paraId="64CFD950" w14:textId="58774FB3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cs="AdobeMingStd-Light" w:hint="eastAsia"/>
                <w:color w:val="000000"/>
                <w:kern w:val="0"/>
                <w:sz w:val="20"/>
                <w:szCs w:val="20"/>
              </w:rPr>
              <w:t>2.體恤家人對家庭的付出。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AF0F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58B6B2CE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73F6794D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3.口頭發表</w:t>
            </w:r>
          </w:p>
          <w:p w14:paraId="14D0C36F" w14:textId="51987176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EE36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</w:t>
            </w:r>
          </w:p>
          <w:p w14:paraId="240C8A60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2-2-3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認識不同類型工作內容。</w:t>
            </w:r>
          </w:p>
          <w:p w14:paraId="102548FD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2-2-4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瞭解工作對個人的意義及社會的重要性。</w:t>
            </w:r>
          </w:p>
          <w:p w14:paraId="016DC9A9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</w:t>
            </w:r>
          </w:p>
          <w:p w14:paraId="6BDE1143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瞭解家人角色意義及其責任。</w:t>
            </w:r>
          </w:p>
          <w:p w14:paraId="27E625FC" w14:textId="41493260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4-3-5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瞭解不同的家庭文化。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F1EA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6EC8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67B919D1" w14:textId="5A4893DF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FB357" w14:textId="590E5780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十四</w:t>
            </w:r>
            <w:r w:rsidR="00EA21A8">
              <w:rPr>
                <w:rFonts w:ascii="標楷體" w:eastAsia="標楷體" w:hAnsi="標楷體" w:hint="eastAsia"/>
                <w:bCs/>
              </w:rPr>
              <w:t>、十五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2387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單元四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寶貝我的家</w:t>
            </w:r>
          </w:p>
          <w:p w14:paraId="082FC176" w14:textId="3719DEB1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活動2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親情交流站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8FD4" w14:textId="5A58BFB6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2-3-3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覺察家人的生活方式，分享改善與家人相處的經驗。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9315" w14:textId="77777777" w:rsidR="0015077C" w:rsidRPr="00552486" w:rsidRDefault="0015077C" w:rsidP="00552486">
            <w:pPr>
              <w:autoSpaceDE w:val="0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1.分辨單向溝通與雙向溝通的差異。</w:t>
            </w:r>
          </w:p>
          <w:p w14:paraId="73E47800" w14:textId="77777777" w:rsidR="0015077C" w:rsidRPr="00552486" w:rsidRDefault="0015077C" w:rsidP="00552486">
            <w:pPr>
              <w:autoSpaceDE w:val="0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2.分享和家人互動的經驗。</w:t>
            </w:r>
          </w:p>
          <w:p w14:paraId="762C80E9" w14:textId="1EDC7D01" w:rsidR="0015077C" w:rsidRPr="00552486" w:rsidRDefault="0015077C" w:rsidP="00552486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3.歸納互動的技巧並實踐。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E9A4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0E5AFE7D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53E1C6F1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3.討論發表</w:t>
            </w:r>
          </w:p>
          <w:p w14:paraId="3ADEC2B9" w14:textId="1799FAF9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9CE7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【資訊教育】</w:t>
            </w:r>
          </w:p>
          <w:p w14:paraId="7EAB10F2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能應用網路的資訊解決問題。</w:t>
            </w:r>
          </w:p>
          <w:p w14:paraId="03B61B9D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</w:t>
            </w:r>
          </w:p>
          <w:p w14:paraId="7C4E07B6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運用溝通技巧與家人分享彼此的想法與感受。</w:t>
            </w:r>
          </w:p>
          <w:p w14:paraId="0EE0F8E5" w14:textId="588ABB5D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4-3-3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探索家庭生活問題及其對個人的影響。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8F88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C088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47F9A302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48D6" w14:textId="5A47E2B8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十六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6E6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單元四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寶貝我的家</w:t>
            </w:r>
          </w:p>
          <w:p w14:paraId="0DBADCD0" w14:textId="34C7B7D4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活動3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互動一家親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CB57" w14:textId="73C682BB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2-3-3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覺察家人的生活方式，分享改善與家人相處的經驗。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696D" w14:textId="77777777" w:rsidR="0015077C" w:rsidRPr="00552486" w:rsidRDefault="0015077C" w:rsidP="00552486">
            <w:pPr>
              <w:autoSpaceDE w:val="0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1.繪製家人關係圖，覺察家人之間的互動關係。</w:t>
            </w:r>
          </w:p>
          <w:p w14:paraId="5D46A6CA" w14:textId="65463F15" w:rsidR="0015077C" w:rsidRPr="00552486" w:rsidRDefault="0015077C" w:rsidP="00552486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2.覺察與家人相處時可改進的情形，並以具體行動改進。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231E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00A71822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2.討論發表</w:t>
            </w:r>
          </w:p>
          <w:p w14:paraId="7A797995" w14:textId="255588D9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C506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【資訊教育】</w:t>
            </w:r>
          </w:p>
          <w:p w14:paraId="23E65481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能應用網路的資訊解決問題。</w:t>
            </w:r>
          </w:p>
          <w:p w14:paraId="5644A870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【家政教育】</w:t>
            </w:r>
          </w:p>
          <w:p w14:paraId="213A400B" w14:textId="22FEA6C8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4-3-4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參與家庭活動、家庭共學，增進家人感情。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3A9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770A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3FE53D6A" w14:textId="52385ED2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77F2" w14:textId="12D18DBB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十七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9D39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單元五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反制危機大作戰</w:t>
            </w:r>
          </w:p>
          <w:p w14:paraId="77353E60" w14:textId="1ABE3C19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活動1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危機要提防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E34F" w14:textId="318FBCFA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4-3-1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探討周遭環境或人為的潛藏危機，運用各項資源或策略化解危險。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8668" w14:textId="77777777" w:rsidR="0015077C" w:rsidRPr="00552486" w:rsidRDefault="0015077C" w:rsidP="00552486">
            <w:pPr>
              <w:autoSpaceDE w:val="0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1.分辨人為危機類型與發生徵兆。</w:t>
            </w:r>
          </w:p>
          <w:p w14:paraId="01B937BE" w14:textId="744612AE" w:rsidR="0015077C" w:rsidRPr="00552486" w:rsidRDefault="0015077C" w:rsidP="00552486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2.分析各種人為危機可能造成的後果，並覺察該預防與注意之處。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6D57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36BD5E19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2.口頭發表</w:t>
            </w:r>
          </w:p>
          <w:p w14:paraId="19CFC777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3.討論發表</w:t>
            </w:r>
          </w:p>
          <w:p w14:paraId="35177D06" w14:textId="5323E6AA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0D54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【性別平等教育】</w:t>
            </w:r>
          </w:p>
          <w:p w14:paraId="2FE00970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2-3-8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認識家庭暴力對身心發展的影響。</w:t>
            </w:r>
          </w:p>
          <w:p w14:paraId="61241277" w14:textId="40D6D0D3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2-3-10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瞭解性別權益受侵犯時，可求助的管道與程序。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B173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8F0E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27C93257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A99B" w14:textId="0C36ED18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t>十八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02F7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單元五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反制危機大作戰</w:t>
            </w:r>
          </w:p>
          <w:p w14:paraId="2B8B6A77" w14:textId="7E9271CD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 xml:space="preserve">活動2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危機急轉彎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11D4" w14:textId="3538CDAE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lastRenderedPageBreak/>
                <w:t>4-3-1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探討周遭環境或人為的潛藏危</w:t>
            </w: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機，運用各項資源或策略化解危險。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A2A2" w14:textId="77777777" w:rsidR="0015077C" w:rsidRPr="00552486" w:rsidRDefault="0015077C" w:rsidP="00552486">
            <w:pPr>
              <w:autoSpaceDE w:val="0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1.了解化解人為危機的方式。</w:t>
            </w:r>
          </w:p>
          <w:p w14:paraId="3238A724" w14:textId="36C5FCDD" w:rsidR="0015077C" w:rsidRPr="00552486" w:rsidRDefault="0015077C" w:rsidP="00552486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2.認識各種能化解危機的資源，及其提供的服務與使用方式。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AC00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1.活動參與</w:t>
            </w:r>
          </w:p>
          <w:p w14:paraId="40334BCD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2.口頭發表</w:t>
            </w:r>
          </w:p>
          <w:p w14:paraId="0AEFBC1C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3.討論發表</w:t>
            </w:r>
          </w:p>
          <w:p w14:paraId="4270E19A" w14:textId="2A104056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28C9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【人權教育】</w:t>
            </w:r>
          </w:p>
          <w:p w14:paraId="09874B97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lastRenderedPageBreak/>
                <w:t>1-3-3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瞭解平等、正義的原則，並能在生活中實踐。</w:t>
            </w:r>
          </w:p>
          <w:p w14:paraId="266B858C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1-3-5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搜尋保障權利及救援系統之資訊，維護並爭取基本人權。</w:t>
            </w:r>
          </w:p>
          <w:p w14:paraId="05EF0D5A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【資訊教育】</w:t>
            </w:r>
          </w:p>
          <w:p w14:paraId="3EDFDFBB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能應用網路的資訊解決問題。</w:t>
            </w:r>
          </w:p>
          <w:p w14:paraId="7F8B9C65" w14:textId="2D96DEF4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4-3-4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能認識網路資料的安全防護。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CB86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ED5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18FA9030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E8BA" w14:textId="29993869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  <w:bCs/>
              </w:rPr>
              <w:lastRenderedPageBreak/>
              <w:t>十九</w:t>
            </w:r>
            <w:r w:rsidR="00EA21A8">
              <w:rPr>
                <w:rFonts w:ascii="標楷體" w:eastAsia="標楷體" w:hAnsi="標楷體" w:hint="eastAsia"/>
                <w:bCs/>
              </w:rPr>
              <w:t>、二十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DFC3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單元五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反制危機大作戰</w:t>
            </w:r>
          </w:p>
          <w:p w14:paraId="5A991F74" w14:textId="1C921B00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活動3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化險為夷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0DAC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4-3-1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探討周遭環境或人為的潛藏危機，運用各項資源或策略化解危險。</w:t>
            </w:r>
          </w:p>
          <w:p w14:paraId="3F5896F5" w14:textId="64828638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95FB" w14:textId="77777777" w:rsidR="0015077C" w:rsidRPr="00552486" w:rsidRDefault="0015077C" w:rsidP="00552486">
            <w:pPr>
              <w:autoSpaceDE w:val="0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1.運用適當方式處理霸凌、詐騙、沉迷電玩等人為危機。</w:t>
            </w:r>
          </w:p>
          <w:p w14:paraId="44A40B79" w14:textId="7FA57B06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2.培養警覺性，活用周遭資源化解危機並避免危機發生。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AFEA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24485F21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2.操作演練</w:t>
            </w:r>
          </w:p>
          <w:p w14:paraId="07763488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3.口頭發表</w:t>
            </w:r>
          </w:p>
          <w:p w14:paraId="5CC9FA14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4.討論發表</w:t>
            </w:r>
          </w:p>
          <w:p w14:paraId="6458EBF5" w14:textId="4B8BC5B4" w:rsidR="0015077C" w:rsidRPr="00B71AC5" w:rsidRDefault="0015077C" w:rsidP="00B71AC5">
            <w:pPr>
              <w:pStyle w:val="af2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AB42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14:paraId="4BA8E31C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1-3-3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瞭解平等、正義的原則，並能在生活中實踐。</w:t>
            </w:r>
          </w:p>
          <w:p w14:paraId="291D84BC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瞭解人身自由權並具有我保護的知能。</w:t>
            </w:r>
          </w:p>
          <w:p w14:paraId="6C79F8C9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【資訊教育】</w:t>
            </w:r>
          </w:p>
          <w:p w14:paraId="1E4A24B8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能認識電腦病毒的特性。</w:t>
            </w:r>
          </w:p>
          <w:p w14:paraId="42610F63" w14:textId="1D6F5753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5-3-1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能瞭解網路的虛擬特性。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2CB2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971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5077C" w:rsidRPr="00C2223E" w14:paraId="598E9E90" w14:textId="77777777" w:rsidTr="006062CD">
        <w:trPr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03EA" w14:textId="4F02C141" w:rsidR="0015077C" w:rsidRPr="00552486" w:rsidRDefault="0015077C" w:rsidP="005F1504">
            <w:pPr>
              <w:jc w:val="center"/>
              <w:rPr>
                <w:rFonts w:ascii="標楷體" w:eastAsia="標楷體" w:hAnsi="標楷體"/>
              </w:rPr>
            </w:pPr>
            <w:r w:rsidRPr="00552486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5D9A" w14:textId="77777777" w:rsidR="0015077C" w:rsidRPr="00364D1C" w:rsidRDefault="0015077C" w:rsidP="0015077C">
            <w:pPr>
              <w:snapToGrid w:val="0"/>
              <w:contextualSpacing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單元一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發現不同的自己</w:t>
            </w:r>
          </w:p>
          <w:p w14:paraId="3AA5079E" w14:textId="35E19105" w:rsidR="0015077C" w:rsidRPr="00C2223E" w:rsidRDefault="0015077C" w:rsidP="0015077C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364D1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活動3　</w:t>
            </w:r>
            <w:r w:rsidRPr="00364D1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持續發展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098B" w14:textId="67E41C6C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52486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1-3-3</w:t>
              </w:r>
            </w:smartTag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探究自我學習的方法，並發展自己的興趣與專長。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CC98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1.檢討成長計畫實施成效，調整學習方法。</w:t>
            </w:r>
          </w:p>
          <w:p w14:paraId="4CC8B08B" w14:textId="77777777" w:rsidR="0015077C" w:rsidRPr="00552486" w:rsidRDefault="0015077C" w:rsidP="00552486">
            <w:pPr>
              <w:pStyle w:val="af7"/>
              <w:tabs>
                <w:tab w:val="left" w:pos="2240"/>
              </w:tabs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2.覺察個人對發展興趣或專長的期待。</w:t>
            </w:r>
          </w:p>
          <w:p w14:paraId="7CD50ED5" w14:textId="4A29AFB8" w:rsidR="0015077C" w:rsidRPr="00552486" w:rsidRDefault="0015077C" w:rsidP="00552486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524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3.持續發展興趣或專長。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EE41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1.活動參與</w:t>
            </w:r>
          </w:p>
          <w:p w14:paraId="51CD0463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2.學習紀錄</w:t>
            </w:r>
          </w:p>
          <w:p w14:paraId="412E1C76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3.實作評量</w:t>
            </w:r>
          </w:p>
          <w:p w14:paraId="2106B42F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4.口頭發表</w:t>
            </w:r>
          </w:p>
          <w:p w14:paraId="193B3655" w14:textId="77777777" w:rsidR="0015077C" w:rsidRPr="00B71AC5" w:rsidRDefault="0015077C" w:rsidP="00B71AC5">
            <w:pPr>
              <w:pStyle w:val="af7"/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5.討論發表</w:t>
            </w:r>
          </w:p>
          <w:p w14:paraId="14A6EC74" w14:textId="0FA02AC1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6.態度評量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C5E3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【生涯發展教育】</w:t>
            </w:r>
          </w:p>
          <w:p w14:paraId="2A80583A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1-2-1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培養自己的興趣、能力。</w:t>
            </w:r>
          </w:p>
          <w:p w14:paraId="18C57CD8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2-2-2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激發對工作世界的好奇心。</w:t>
            </w:r>
          </w:p>
          <w:p w14:paraId="6B5320CA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【資訊教育】</w:t>
            </w:r>
          </w:p>
          <w:p w14:paraId="6F1DD9AB" w14:textId="77777777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4-3-5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能利用搜尋引擎及搜尋技巧尋找合適的網路資源。</w:t>
            </w:r>
          </w:p>
          <w:p w14:paraId="62C9E758" w14:textId="673471BA" w:rsidR="0015077C" w:rsidRPr="00B71AC5" w:rsidRDefault="0015077C" w:rsidP="00B71AC5">
            <w:pPr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B71AC5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4-3-6</w:t>
              </w:r>
            </w:smartTag>
            <w:r w:rsidRPr="00B71A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能利用網路工具分享學習資源與心得。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0690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BC38" w14:textId="77777777" w:rsidR="0015077C" w:rsidRPr="00C2223E" w:rsidRDefault="0015077C" w:rsidP="005F150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925F393" w14:textId="77777777" w:rsidR="00A028EA" w:rsidRPr="00C2223E" w:rsidRDefault="00A028EA" w:rsidP="00A028EA">
      <w:pPr>
        <w:rPr>
          <w:rFonts w:ascii="標楷體" w:eastAsia="標楷體" w:hAnsi="標楷體"/>
        </w:rPr>
      </w:pPr>
    </w:p>
    <w:p w14:paraId="4FFE355A" w14:textId="77777777" w:rsidR="00A028EA" w:rsidRPr="00C2223E" w:rsidRDefault="00A028EA" w:rsidP="00A028EA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6651AD90" w14:textId="385B7E1C" w:rsidR="00A028EA" w:rsidRPr="00C2223E" w:rsidRDefault="00A028EA" w:rsidP="00A028EA">
      <w:pPr>
        <w:adjustRightInd w:val="0"/>
        <w:snapToGrid w:val="0"/>
        <w:spacing w:line="400" w:lineRule="exact"/>
      </w:pPr>
      <w:r w:rsidRPr="00C2223E">
        <w:rPr>
          <w:rFonts w:ascii="標楷體" w:eastAsia="標楷體" w:hAnsi="標楷體"/>
        </w:rPr>
        <w:t>註2：</w:t>
      </w:r>
      <w:r w:rsidRPr="00C2223E">
        <w:rPr>
          <w:rFonts w:ascii="標楷體" w:eastAsia="標楷體" w:hAnsi="標楷體" w:hint="eastAsia"/>
        </w:rPr>
        <w:t>「</w:t>
      </w:r>
      <w:r w:rsidRPr="00C2223E">
        <w:rPr>
          <w:rFonts w:ascii="標楷體" w:eastAsia="標楷體" w:hAnsi="標楷體" w:cs="DFKaiShu-SB-Estd-BF"/>
          <w:kern w:val="0"/>
        </w:rPr>
        <w:t>議題融入</w:t>
      </w:r>
      <w:r w:rsidRPr="00C2223E">
        <w:rPr>
          <w:rFonts w:ascii="標楷體" w:eastAsia="標楷體" w:hAnsi="標楷體" w:cs="DFKaiShu-SB-Estd-BF" w:hint="eastAsia"/>
          <w:kern w:val="0"/>
        </w:rPr>
        <w:t>」中「</w:t>
      </w:r>
      <w:r w:rsidRPr="00C2223E">
        <w:rPr>
          <w:rFonts w:ascii="標楷體" w:eastAsia="標楷體" w:hAnsi="標楷體" w:cs="DFKaiShu-SB-Estd-BF"/>
          <w:kern w:val="0"/>
        </w:rPr>
        <w:t>法定議題</w:t>
      </w:r>
      <w:r w:rsidRPr="00C2223E">
        <w:rPr>
          <w:rFonts w:ascii="標楷體" w:eastAsia="標楷體" w:hAnsi="標楷體" w:cs="DFKaiShu-SB-Estd-BF" w:hint="eastAsia"/>
          <w:kern w:val="0"/>
        </w:rPr>
        <w:t>」</w:t>
      </w:r>
      <w:r w:rsidRPr="00C2223E">
        <w:rPr>
          <w:rFonts w:ascii="標楷體" w:eastAsia="標楷體" w:hAnsi="標楷體" w:cs="DFKaiShu-SB-Estd-BF"/>
          <w:kern w:val="0"/>
        </w:rPr>
        <w:t>為必要項目</w:t>
      </w:r>
      <w:r w:rsidR="00522154">
        <w:rPr>
          <w:rFonts w:ascii="標楷體" w:eastAsia="標楷體" w:hAnsi="標楷體" w:cs="DFKaiShu-SB-Estd-BF" w:hint="eastAsia"/>
          <w:kern w:val="0"/>
        </w:rPr>
        <w:t>：</w:t>
      </w:r>
      <w:r w:rsidR="00522154">
        <w:rPr>
          <w:rFonts w:ascii="標楷體" w:eastAsia="標楷體" w:hAnsi="標楷體" w:hint="eastAsia"/>
        </w:rPr>
        <w:t>依每學年度核定函辦理</w:t>
      </w:r>
      <w:r w:rsidR="00522154" w:rsidRPr="00C2223E">
        <w:rPr>
          <w:rFonts w:ascii="標楷體" w:eastAsia="標楷體" w:hAnsi="標楷體" w:cs="DFKaiShu-SB-Estd-BF"/>
          <w:kern w:val="0"/>
        </w:rPr>
        <w:t>。</w:t>
      </w:r>
    </w:p>
    <w:p w14:paraId="2FB754E4" w14:textId="18938B8F" w:rsidR="00A028EA" w:rsidRPr="00C2223E" w:rsidRDefault="00522154" w:rsidP="00A028EA">
      <w:pPr>
        <w:adjustRightInd w:val="0"/>
        <w:snapToGrid w:val="0"/>
        <w:spacing w:line="400" w:lineRule="exact"/>
        <w:ind w:leftChars="154" w:left="2211" w:hangingChars="767" w:hanging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028EA">
        <w:rPr>
          <w:rFonts w:ascii="標楷體" w:eastAsia="標楷體" w:hAnsi="標楷體" w:hint="eastAsia"/>
        </w:rPr>
        <w:t>請與</w:t>
      </w:r>
      <w:r w:rsidR="00A028EA" w:rsidRPr="00A656AC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  <w:r w:rsidR="00A028EA" w:rsidRPr="006A2657">
        <w:rPr>
          <w:rFonts w:ascii="標楷體" w:eastAsia="標楷體" w:hAnsi="標楷體"/>
          <w:sz w:val="28"/>
          <w:szCs w:val="28"/>
          <w:bdr w:val="single" w:sz="4" w:space="0" w:color="auto"/>
        </w:rPr>
        <w:t>附件参-2</w:t>
      </w:r>
      <w:r w:rsidR="00A028EA" w:rsidRPr="006A2657">
        <w:rPr>
          <w:rFonts w:ascii="標楷體" w:eastAsia="標楷體" w:hAnsi="標楷體" w:hint="eastAsia"/>
          <w:sz w:val="28"/>
          <w:szCs w:val="28"/>
        </w:rPr>
        <w:t>(</w:t>
      </w:r>
      <w:r w:rsidR="00A028EA">
        <w:rPr>
          <w:rFonts w:ascii="標楷體" w:eastAsia="標楷體" w:hAnsi="標楷體" w:hint="eastAsia"/>
          <w:sz w:val="28"/>
          <w:szCs w:val="28"/>
        </w:rPr>
        <w:t>e</w:t>
      </w:r>
      <w:r w:rsidR="00A028EA">
        <w:rPr>
          <w:rFonts w:ascii="標楷體" w:eastAsia="標楷體" w:hAnsi="標楷體"/>
          <w:sz w:val="28"/>
          <w:szCs w:val="28"/>
        </w:rPr>
        <w:t>-2)</w:t>
      </w:r>
      <w:r w:rsidR="00A028EA" w:rsidRPr="00A656AC">
        <w:rPr>
          <w:rFonts w:ascii="標楷體" w:eastAsia="標楷體" w:hAnsi="標楷體"/>
          <w:b/>
          <w:sz w:val="32"/>
          <w:szCs w:val="32"/>
        </w:rPr>
        <w:t xml:space="preserve"> </w:t>
      </w:r>
      <w:r w:rsidR="00A028EA" w:rsidRPr="00A656AC">
        <w:rPr>
          <w:rFonts w:ascii="標楷體" w:eastAsia="標楷體" w:hAnsi="標楷體" w:hint="eastAsia"/>
        </w:rPr>
        <w:t>「</w:t>
      </w:r>
      <w:r w:rsidR="00A028EA" w:rsidRPr="00A656AC">
        <w:rPr>
          <w:rFonts w:ascii="標楷體" w:eastAsia="標楷體" w:hAnsi="標楷體"/>
        </w:rPr>
        <w:t>法</w:t>
      </w:r>
      <w:r w:rsidR="00A028EA" w:rsidRPr="00A656AC">
        <w:rPr>
          <w:rFonts w:ascii="標楷體" w:eastAsia="標楷體" w:hAnsi="標楷體" w:hint="eastAsia"/>
        </w:rPr>
        <w:t>律規定教育</w:t>
      </w:r>
      <w:r w:rsidR="00A028EA" w:rsidRPr="00A656AC">
        <w:rPr>
          <w:rFonts w:ascii="標楷體" w:eastAsia="標楷體" w:hAnsi="標楷體"/>
        </w:rPr>
        <w:t>議題或重要宣導融入課程</w:t>
      </w:r>
      <w:r w:rsidR="00A028EA" w:rsidRPr="00A656AC">
        <w:rPr>
          <w:rFonts w:ascii="標楷體" w:eastAsia="標楷體" w:hAnsi="標楷體" w:hint="eastAsia"/>
        </w:rPr>
        <w:t>規劃</w:t>
      </w:r>
      <w:r w:rsidR="00A028EA" w:rsidRPr="00A656AC">
        <w:rPr>
          <w:rFonts w:ascii="標楷體" w:eastAsia="標楷體" w:hAnsi="標楷體"/>
        </w:rPr>
        <w:t>檢核表</w:t>
      </w:r>
      <w:r w:rsidR="00A028EA" w:rsidRPr="00A656AC">
        <w:rPr>
          <w:rFonts w:ascii="標楷體" w:eastAsia="標楷體" w:hAnsi="標楷體" w:hint="eastAsia"/>
        </w:rPr>
        <w:t>」</w:t>
      </w:r>
      <w:r w:rsidR="00A028EA">
        <w:rPr>
          <w:rFonts w:ascii="標楷體" w:eastAsia="標楷體" w:hAnsi="標楷體" w:hint="eastAsia"/>
        </w:rPr>
        <w:t>相對照。</w:t>
      </w:r>
    </w:p>
    <w:p w14:paraId="5287FBB8" w14:textId="2E087D1D" w:rsidR="00A028EA" w:rsidRDefault="00A028EA" w:rsidP="00A028EA">
      <w:pPr>
        <w:adjustRightInd w:val="0"/>
        <w:snapToGrid w:val="0"/>
        <w:spacing w:line="400" w:lineRule="exact"/>
        <w:rPr>
          <w:rFonts w:ascii="標楷體" w:eastAsia="標楷體" w:hAnsi="標楷體" w:cs="DFKaiShu-SB-Estd-BF"/>
          <w:b/>
          <w:color w:val="FF0000"/>
          <w:kern w:val="0"/>
          <w:u w:val="single"/>
        </w:rPr>
      </w:pPr>
      <w:r w:rsidRPr="00D336B3">
        <w:rPr>
          <w:rFonts w:ascii="標楷體" w:eastAsia="標楷體" w:hAnsi="標楷體"/>
          <w:color w:val="FF0000"/>
        </w:rPr>
        <w:lastRenderedPageBreak/>
        <w:t>註3：</w:t>
      </w:r>
      <w:r w:rsidRPr="00CE57C7">
        <w:rPr>
          <w:rFonts w:ascii="標楷體" w:eastAsia="標楷體" w:hAnsi="標楷體" w:hint="eastAsia"/>
          <w:b/>
          <w:color w:val="FF0000"/>
          <w:u w:val="single"/>
        </w:rPr>
        <w:t>六年級第二</w:t>
      </w:r>
      <w:r w:rsidRPr="00CE57C7">
        <w:rPr>
          <w:rFonts w:ascii="標楷體" w:eastAsia="標楷體" w:hAnsi="標楷體"/>
          <w:b/>
          <w:color w:val="FF0000"/>
          <w:u w:val="single"/>
        </w:rPr>
        <w:t>學期</w:t>
      </w:r>
      <w:r w:rsidRPr="00CE57C7">
        <w:rPr>
          <w:rFonts w:ascii="標楷體" w:eastAsia="標楷體" w:hAnsi="標楷體" w:cs="DFKaiShu-SB-Estd-BF"/>
          <w:b/>
          <w:color w:val="FF0000"/>
          <w:kern w:val="0"/>
          <w:u w:val="single"/>
        </w:rPr>
        <w:t>須規劃學生畢業考後至畢業前課程活動之安排</w:t>
      </w:r>
      <w:r w:rsidRPr="00CE57C7"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。</w:t>
      </w:r>
    </w:p>
    <w:p w14:paraId="16B47FBA" w14:textId="751BECED" w:rsidR="002F47BD" w:rsidRDefault="002F47BD" w:rsidP="00A028EA">
      <w:pPr>
        <w:adjustRightInd w:val="0"/>
        <w:snapToGrid w:val="0"/>
        <w:spacing w:line="400" w:lineRule="exact"/>
        <w:rPr>
          <w:rFonts w:ascii="標楷體" w:eastAsia="標楷體" w:hAnsi="標楷體" w:cs="DFKaiShu-SB-Estd-BF"/>
          <w:b/>
          <w:color w:val="FF0000"/>
          <w:kern w:val="0"/>
          <w:u w:val="single"/>
        </w:rPr>
      </w:pPr>
      <w:r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註4：評量方式撰寫請參採</w:t>
      </w:r>
      <w:r w:rsidRPr="002F47BD"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「國民小學及國民中學學生成績評量準則」第五條</w:t>
      </w:r>
      <w:r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，擇適合評量方式呈現</w:t>
      </w:r>
      <w:r w:rsidRPr="002F47BD"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。</w:t>
      </w:r>
    </w:p>
    <w:p w14:paraId="4B5D4971" w14:textId="54D74BF1" w:rsidR="00BC446B" w:rsidRPr="00D336B3" w:rsidRDefault="00BC446B" w:rsidP="00BC446B">
      <w:pPr>
        <w:adjustRightInd w:val="0"/>
        <w:snapToGrid w:val="0"/>
        <w:spacing w:line="360" w:lineRule="exact"/>
        <w:rPr>
          <w:rFonts w:ascii="標楷體" w:eastAsia="標楷體" w:hAnsi="標楷體" w:cs="DFKaiShu-SB-Estd-BF"/>
          <w:color w:val="FF0000"/>
          <w:kern w:val="0"/>
        </w:rPr>
      </w:pPr>
      <w:r>
        <w:rPr>
          <w:rFonts w:ascii="標楷體" w:eastAsia="標楷體" w:hAnsi="標楷體" w:cs="標楷體" w:hint="eastAsia"/>
          <w:color w:val="FF0000"/>
        </w:rPr>
        <w:t>註5：</w:t>
      </w:r>
      <w:r w:rsidRPr="007C4440">
        <w:rPr>
          <w:rFonts w:ascii="標楷體" w:eastAsia="標楷體" w:hAnsi="標楷體" w:cs="標楷體" w:hint="eastAsia"/>
          <w:color w:val="FF0000"/>
        </w:rPr>
        <w:t>依據「高雄市高級中等以下學校線上教學計畫」第七點所示：</w:t>
      </w:r>
      <w:r>
        <w:rPr>
          <w:rFonts w:ascii="標楷體" w:eastAsia="標楷體" w:hAnsi="標楷體" w:cs="標楷體" w:hint="eastAsia"/>
          <w:color w:val="FF0000"/>
        </w:rPr>
        <w:t>「</w:t>
      </w:r>
      <w:r w:rsidRPr="007C4440">
        <w:rPr>
          <w:rFonts w:ascii="標楷體" w:eastAsia="標楷體" w:hAnsi="標楷體" w:cs="標楷體" w:hint="eastAsia"/>
          <w:color w:val="FF0000"/>
        </w:rPr>
        <w:t>鼓勵學校於各領域課程計畫規劃時，每學期至少實施3次線上教學」，請各校於每學期各領域/科目課程計畫「線上教學」欄，註明預計實施線上教學之進度。</w:t>
      </w:r>
    </w:p>
    <w:sectPr w:rsidR="00BC446B" w:rsidRPr="00D336B3" w:rsidSect="00AF179C"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A5A7" w14:textId="77777777" w:rsidR="000A30CC" w:rsidRDefault="000A30CC">
      <w:r>
        <w:separator/>
      </w:r>
    </w:p>
  </w:endnote>
  <w:endnote w:type="continuationSeparator" w:id="0">
    <w:p w14:paraId="68AF38EB" w14:textId="77777777" w:rsidR="000A30CC" w:rsidRDefault="000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354B" w14:textId="77777777" w:rsidR="000A30CC" w:rsidRDefault="000A30CC">
      <w:r>
        <w:rPr>
          <w:color w:val="000000"/>
        </w:rPr>
        <w:separator/>
      </w:r>
    </w:p>
  </w:footnote>
  <w:footnote w:type="continuationSeparator" w:id="0">
    <w:p w14:paraId="02C014A2" w14:textId="77777777" w:rsidR="000A30CC" w:rsidRDefault="000A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A30CC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077C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A7E0F"/>
    <w:rsid w:val="001B2866"/>
    <w:rsid w:val="001C3F3B"/>
    <w:rsid w:val="001C4D39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0DA0"/>
    <w:rsid w:val="00271C2D"/>
    <w:rsid w:val="0027606F"/>
    <w:rsid w:val="00281079"/>
    <w:rsid w:val="0028221C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85C65"/>
    <w:rsid w:val="00386436"/>
    <w:rsid w:val="00387F57"/>
    <w:rsid w:val="00393CAB"/>
    <w:rsid w:val="003A791F"/>
    <w:rsid w:val="003B10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37E2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4E87"/>
    <w:rsid w:val="004853C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25ACE"/>
    <w:rsid w:val="00541AE2"/>
    <w:rsid w:val="00543102"/>
    <w:rsid w:val="0054528E"/>
    <w:rsid w:val="005463E0"/>
    <w:rsid w:val="00552486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1504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97581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07B28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8E5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C519E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57D2E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566F8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741F7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9C8"/>
    <w:rsid w:val="00AD5C98"/>
    <w:rsid w:val="00AD609B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256E2"/>
    <w:rsid w:val="00B32332"/>
    <w:rsid w:val="00B51C55"/>
    <w:rsid w:val="00B557F8"/>
    <w:rsid w:val="00B60938"/>
    <w:rsid w:val="00B61ADC"/>
    <w:rsid w:val="00B71AC5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146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D0710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512E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4C90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1A8"/>
    <w:rsid w:val="00EA2609"/>
    <w:rsid w:val="00EA5ABF"/>
    <w:rsid w:val="00EB45B1"/>
    <w:rsid w:val="00EC600F"/>
    <w:rsid w:val="00ED42C6"/>
    <w:rsid w:val="00EE1ED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37014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  <w15:docId w15:val="{634A3AF9-8A20-436D-9568-AE766D8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uiPriority w:val="99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  <w:style w:type="paragraph" w:styleId="af7">
    <w:name w:val="Plain Text"/>
    <w:basedOn w:val="a"/>
    <w:link w:val="af8"/>
    <w:rsid w:val="00552486"/>
    <w:pPr>
      <w:widowControl w:val="0"/>
      <w:autoSpaceDN/>
      <w:textAlignment w:val="auto"/>
    </w:pPr>
    <w:rPr>
      <w:rFonts w:ascii="細明體" w:eastAsia="細明體" w:hAnsi="Courier New" w:cs="Courier New"/>
      <w:kern w:val="2"/>
    </w:rPr>
  </w:style>
  <w:style w:type="character" w:customStyle="1" w:styleId="af8">
    <w:name w:val="純文字 字元"/>
    <w:basedOn w:val="a0"/>
    <w:link w:val="af7"/>
    <w:rsid w:val="00552486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"/>
    <w:link w:val="20"/>
    <w:rsid w:val="00552486"/>
    <w:pPr>
      <w:widowControl w:val="0"/>
      <w:autoSpaceDN/>
      <w:ind w:leftChars="22" w:left="54" w:hanging="1"/>
      <w:textAlignment w:val="auto"/>
    </w:pPr>
    <w:rPr>
      <w:rFonts w:ascii="新細明體" w:hAnsi="新細明體"/>
      <w:kern w:val="2"/>
      <w:sz w:val="16"/>
      <w:szCs w:val="20"/>
    </w:rPr>
  </w:style>
  <w:style w:type="character" w:customStyle="1" w:styleId="20">
    <w:name w:val="本文縮排 2 字元"/>
    <w:basedOn w:val="a0"/>
    <w:link w:val="2"/>
    <w:rsid w:val="00552486"/>
    <w:rPr>
      <w:rFonts w:ascii="新細明體" w:hAnsi="新細明體"/>
      <w:kern w:val="2"/>
      <w:sz w:val="16"/>
    </w:rPr>
  </w:style>
  <w:style w:type="paragraph" w:customStyle="1" w:styleId="4123">
    <w:name w:val="4.【教學目標】內文字（1.2.3.）"/>
    <w:basedOn w:val="af7"/>
    <w:rsid w:val="0055248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844F-A790-4420-8BF6-70767CA5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wang</dc:creator>
  <cp:keywords/>
  <cp:lastModifiedBy>user</cp:lastModifiedBy>
  <cp:revision>2</cp:revision>
  <cp:lastPrinted>2021-10-04T02:40:00Z</cp:lastPrinted>
  <dcterms:created xsi:type="dcterms:W3CDTF">2022-06-21T08:13:00Z</dcterms:created>
  <dcterms:modified xsi:type="dcterms:W3CDTF">2022-06-21T08:13:00Z</dcterms:modified>
</cp:coreProperties>
</file>