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88636D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88636D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693D5B">
        <w:rPr>
          <w:rFonts w:ascii="Times New Roman" w:eastAsia="標楷體" w:hAnsi="Times New Roman" w:cs="Times New Roman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國小三年級第二學期部定課程【</w:t>
      </w:r>
      <w:r w:rsidR="002B24B5">
        <w:rPr>
          <w:rFonts w:ascii="Times New Roman" w:eastAsia="標楷體" w:hAnsi="Times New Roman" w:cs="Times New Roman" w:hint="eastAsia"/>
          <w:b/>
          <w:sz w:val="28"/>
        </w:rPr>
        <w:t>英語</w:t>
      </w:r>
      <w:r w:rsidR="002B24B5">
        <w:rPr>
          <w:rFonts w:ascii="Times New Roman" w:eastAsia="標楷體" w:hAnsi="Times New Roman" w:cs="Times New Roman"/>
          <w:b/>
          <w:sz w:val="28"/>
        </w:rPr>
        <w:t>Wonder World</w:t>
      </w:r>
      <w:r w:rsidR="002B24B5">
        <w:rPr>
          <w:rFonts w:ascii="Times New Roman" w:eastAsia="標楷體" w:hAnsi="Times New Roman" w:cs="Times New Roman" w:hint="eastAsia"/>
          <w:b/>
          <w:sz w:val="28"/>
        </w:rPr>
        <w:t xml:space="preserve"> 2</w:t>
      </w:r>
      <w:r>
        <w:rPr>
          <w:rFonts w:ascii="Times New Roman" w:eastAsia="標楷體" w:hAnsi="Times New Roman" w:cs="Times New Roman"/>
          <w:b/>
          <w:sz w:val="28"/>
        </w:rPr>
        <w:t>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3"/>
        <w:gridCol w:w="1239"/>
        <w:gridCol w:w="1683"/>
        <w:gridCol w:w="1832"/>
        <w:gridCol w:w="1831"/>
        <w:gridCol w:w="1829"/>
        <w:gridCol w:w="2673"/>
        <w:gridCol w:w="1267"/>
        <w:gridCol w:w="2109"/>
      </w:tblGrid>
      <w:tr w:rsidR="00B76E21" w:rsidRPr="00173278" w:rsidTr="0088636D">
        <w:trPr>
          <w:trHeight w:val="487"/>
          <w:tblHeader/>
        </w:trPr>
        <w:tc>
          <w:tcPr>
            <w:tcW w:w="983" w:type="dxa"/>
            <w:vMerge w:val="restart"/>
            <w:vAlign w:val="center"/>
          </w:tcPr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週次</w:t>
            </w:r>
          </w:p>
        </w:tc>
        <w:tc>
          <w:tcPr>
            <w:tcW w:w="1239" w:type="dxa"/>
            <w:vMerge w:val="restart"/>
            <w:vAlign w:val="center"/>
          </w:tcPr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83" w:type="dxa"/>
            <w:vMerge w:val="restart"/>
            <w:vAlign w:val="center"/>
          </w:tcPr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63" w:type="dxa"/>
            <w:gridSpan w:val="2"/>
            <w:vAlign w:val="center"/>
          </w:tcPr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29" w:type="dxa"/>
            <w:vMerge w:val="restart"/>
            <w:vAlign w:val="center"/>
          </w:tcPr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73" w:type="dxa"/>
            <w:vMerge w:val="restart"/>
            <w:vAlign w:val="center"/>
          </w:tcPr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67" w:type="dxa"/>
            <w:vMerge w:val="restart"/>
            <w:vAlign w:val="center"/>
          </w:tcPr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線上教學</w:t>
            </w:r>
          </w:p>
        </w:tc>
        <w:tc>
          <w:tcPr>
            <w:tcW w:w="2109" w:type="dxa"/>
            <w:vMerge w:val="restart"/>
            <w:vAlign w:val="center"/>
          </w:tcPr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r w:rsidRPr="00173278">
              <w:rPr>
                <w:rFonts w:eastAsia="標楷體" w:cs="Times New Roman"/>
                <w:color w:val="4472C4"/>
              </w:rPr>
              <w:t>及線上教學規劃</w:t>
            </w:r>
          </w:p>
          <w:p w:rsidR="00B76E21" w:rsidRPr="00173278" w:rsidRDefault="0088636D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無則免填</w:t>
            </w:r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88636D">
        <w:trPr>
          <w:trHeight w:val="590"/>
          <w:tblHeader/>
        </w:trPr>
        <w:tc>
          <w:tcPr>
            <w:tcW w:w="983" w:type="dxa"/>
            <w:vMerge/>
            <w:vAlign w:val="center"/>
          </w:tcPr>
          <w:p w:rsidR="00B76E21" w:rsidRPr="00173278" w:rsidRDefault="00693D5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39" w:type="dxa"/>
            <w:vMerge/>
            <w:vAlign w:val="center"/>
          </w:tcPr>
          <w:p w:rsidR="00B76E21" w:rsidRPr="00173278" w:rsidRDefault="00693D5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83" w:type="dxa"/>
            <w:vMerge/>
            <w:vAlign w:val="center"/>
          </w:tcPr>
          <w:p w:rsidR="00B76E21" w:rsidRPr="00173278" w:rsidRDefault="00693D5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32" w:type="dxa"/>
            <w:vAlign w:val="center"/>
          </w:tcPr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31" w:type="dxa"/>
            <w:vAlign w:val="center"/>
          </w:tcPr>
          <w:p w:rsidR="00B76E21" w:rsidRPr="00173278" w:rsidRDefault="0088636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29" w:type="dxa"/>
            <w:vMerge/>
            <w:vAlign w:val="center"/>
          </w:tcPr>
          <w:p w:rsidR="00B76E21" w:rsidRPr="00173278" w:rsidRDefault="00693D5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73" w:type="dxa"/>
            <w:vMerge/>
            <w:vAlign w:val="center"/>
          </w:tcPr>
          <w:p w:rsidR="00B76E21" w:rsidRPr="00173278" w:rsidRDefault="00693D5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67" w:type="dxa"/>
            <w:vMerge/>
            <w:vAlign w:val="center"/>
          </w:tcPr>
          <w:p w:rsidR="00B76E21" w:rsidRPr="00173278" w:rsidRDefault="00693D5B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09" w:type="dxa"/>
            <w:vMerge/>
            <w:vAlign w:val="center"/>
          </w:tcPr>
          <w:p w:rsidR="00B76E21" w:rsidRPr="00173278" w:rsidRDefault="00693D5B" w:rsidP="00173278">
            <w:pPr>
              <w:jc w:val="center"/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一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字母拼讀、數字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Get Ready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◎Ab-Ⅱ-1 </w:t>
            </w:r>
            <w:r w:rsidRPr="00066126">
              <w:rPr>
                <w:rFonts w:eastAsia="標楷體" w:cs="Times New Roman"/>
              </w:rPr>
              <w:t>子音、子音、母音及其組合。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◎Ab-Ⅱ-4 </w:t>
            </w:r>
            <w:r w:rsidRPr="00066126">
              <w:rPr>
                <w:rFonts w:eastAsia="標楷體" w:cs="Times New Roman"/>
              </w:rPr>
              <w:t>所學的字母拼讀規則（含看字讀音、聽音拼字）。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>
              <w:rPr>
                <w:rFonts w:eastAsia="標楷體" w:cs="Times New Roman"/>
              </w:rPr>
              <w:t>能聽辨英語的子音、母音及其基本的組合。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◎1-Ⅱ-4 </w:t>
            </w:r>
            <w:r>
              <w:rPr>
                <w:rFonts w:eastAsia="標楷體" w:cs="Times New Roman"/>
              </w:rPr>
              <w:t>能聽辨句子的語調。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動物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1 Funny Animals</w:t>
            </w:r>
          </w:p>
        </w:tc>
        <w:tc>
          <w:tcPr>
            <w:tcW w:w="1683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-E-A2</w:t>
            </w:r>
          </w:p>
          <w:p w:rsidR="0088636D" w:rsidRDefault="0088636D">
            <w:pPr>
              <w:rPr>
                <w:rFonts w:eastAsia="標楷體"/>
              </w:rPr>
            </w:pP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◎Ac-Ⅱ-1 </w:t>
            </w:r>
            <w:r>
              <w:rPr>
                <w:rFonts w:eastAsia="標楷體" w:cs="Times New Roman"/>
              </w:rPr>
              <w:t>簡易的教室用語</w:t>
            </w:r>
            <w:r w:rsidRPr="00066126">
              <w:rPr>
                <w:rFonts w:eastAsia="標楷體" w:cs="Times New Roman"/>
              </w:rPr>
              <w:t>。</w:t>
            </w:r>
          </w:p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</w:t>
            </w:r>
            <w:r w:rsidRPr="00066126">
              <w:rPr>
                <w:rFonts w:eastAsia="標楷體" w:cs="Times New Roman"/>
              </w:rPr>
              <w:t>。</w:t>
            </w:r>
          </w:p>
          <w:p w:rsidR="0088636D" w:rsidRPr="00052691" w:rsidRDefault="0088636D">
            <w:pPr>
              <w:rPr>
                <w:rFonts w:eastAsia="標楷體"/>
              </w:rPr>
            </w:pP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◎1-Ⅱ-5 </w:t>
            </w:r>
            <w:r>
              <w:rPr>
                <w:rFonts w:eastAsia="標楷體" w:cs="Times New Roman"/>
              </w:rPr>
              <w:t>能聽辨課堂中所學的片語、句子及其重音。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◎1-Ⅱ-7 </w:t>
            </w:r>
            <w:r>
              <w:rPr>
                <w:rFonts w:eastAsia="標楷體" w:cs="Times New Roman"/>
              </w:rPr>
              <w:t>能聽懂課堂中所學的字詞。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戶外教育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動物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1 Funny Animals</w:t>
            </w:r>
          </w:p>
        </w:tc>
        <w:tc>
          <w:tcPr>
            <w:tcW w:w="1683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  <w:p w:rsidR="0088636D" w:rsidRDefault="0088636D">
            <w:pPr>
              <w:rPr>
                <w:rFonts w:eastAsia="標楷體"/>
              </w:rPr>
            </w:pP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</w:t>
            </w:r>
            <w:r w:rsidRPr="00066126">
              <w:rPr>
                <w:rFonts w:eastAsia="標楷體" w:cs="Times New Roman"/>
              </w:rPr>
              <w:t>。</w:t>
            </w:r>
          </w:p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</w:t>
            </w:r>
            <w:r w:rsidRPr="00066126">
              <w:rPr>
                <w:rFonts w:eastAsia="標楷體" w:cs="Times New Roman"/>
              </w:rPr>
              <w:t>的生活溝通。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◎1-Ⅱ-9 </w:t>
            </w:r>
            <w:r>
              <w:rPr>
                <w:rFonts w:eastAsia="標楷體" w:cs="Times New Roman"/>
              </w:rPr>
              <w:t>能聽懂簡易的日常生活用語。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1-Ⅱ-10 </w:t>
            </w:r>
            <w:r>
              <w:rPr>
                <w:rFonts w:eastAsia="標楷體" w:cs="Times New Roman"/>
              </w:rPr>
              <w:t>能聽懂簡易句型的句子。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戶外教育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動物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 xml:space="preserve">Unit 1 Funny </w:t>
            </w:r>
            <w:r w:rsidRPr="00EB1BF5">
              <w:rPr>
                <w:rFonts w:eastAsia="標楷體" w:cs="Times New Roman"/>
              </w:rPr>
              <w:lastRenderedPageBreak/>
              <w:t>Animals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英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◎Ab-Ⅱ-1 </w:t>
            </w:r>
            <w:r>
              <w:rPr>
                <w:rFonts w:eastAsia="標楷體" w:cs="Times New Roman"/>
              </w:rPr>
              <w:t>子音、子音、母音及其組合</w:t>
            </w:r>
            <w:r w:rsidRPr="00066126">
              <w:rPr>
                <w:rFonts w:eastAsia="標楷體" w:cs="Times New Roman"/>
              </w:rPr>
              <w:t>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◎Ab-Ⅱ-4 </w:t>
            </w:r>
            <w:r>
              <w:rPr>
                <w:rFonts w:eastAsia="標楷體" w:cs="Times New Roman"/>
              </w:rPr>
              <w:t>所學的字母拼讀規則</w:t>
            </w:r>
            <w:r w:rsidRPr="00066126">
              <w:rPr>
                <w:rFonts w:eastAsia="標楷體" w:cs="Times New Roman"/>
              </w:rPr>
              <w:t>（含看字讀音、聽音拼字）。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◎2-Ⅱ-3 </w:t>
            </w:r>
            <w:r>
              <w:rPr>
                <w:rFonts w:eastAsia="標楷體" w:cs="Times New Roman"/>
              </w:rPr>
              <w:t>能說出課堂中所學的字詞。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◎2-Ⅱ-5 </w:t>
            </w:r>
            <w:r>
              <w:rPr>
                <w:rFonts w:eastAsia="標楷體" w:cs="Times New Roman"/>
              </w:rPr>
              <w:t>能使用簡易的日常生活用語。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紙筆測驗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品德教育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動物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1 Funny Animals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◎Ac-Ⅱ-1 </w:t>
            </w:r>
            <w:r>
              <w:rPr>
                <w:rFonts w:eastAsia="標楷體" w:cs="Times New Roman"/>
              </w:rPr>
              <w:t>簡易的教室用語</w:t>
            </w:r>
            <w:r w:rsidRPr="00066126">
              <w:rPr>
                <w:rFonts w:eastAsia="標楷體" w:cs="Times New Roman"/>
              </w:rPr>
              <w:t>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</w:t>
            </w:r>
            <w:r w:rsidRPr="00066126">
              <w:rPr>
                <w:rFonts w:eastAsia="標楷體" w:cs="Times New Roman"/>
              </w:rPr>
              <w:t>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◎2-Ⅱ-6 </w:t>
            </w:r>
            <w:r>
              <w:rPr>
                <w:rFonts w:eastAsia="標楷體" w:cs="Times New Roman"/>
              </w:rPr>
              <w:t>能以正確的發音及適切的語調說出簡易句型的句子。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◎3-Ⅱ-2 </w:t>
            </w:r>
            <w:r>
              <w:rPr>
                <w:rFonts w:eastAsia="標楷體" w:cs="Times New Roman"/>
              </w:rPr>
              <w:t>能辨識課堂中所學的字詞。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032DAC" w:rsidRDefault="0088636D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032DAC" w:rsidRDefault="0088636D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才能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2 Teamwork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</w:t>
            </w:r>
            <w:r w:rsidRPr="00066126">
              <w:rPr>
                <w:rFonts w:eastAsia="標楷體" w:cs="Times New Roman"/>
              </w:rPr>
              <w:t>。</w:t>
            </w:r>
          </w:p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</w:t>
            </w:r>
            <w:r w:rsidRPr="00066126">
              <w:rPr>
                <w:rFonts w:eastAsia="標楷體" w:cs="Times New Roman"/>
              </w:rPr>
              <w:t>的生活溝通。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◎3-Ⅱ-3 </w:t>
            </w:r>
            <w:r>
              <w:rPr>
                <w:rFonts w:eastAsia="標楷體" w:cs="Times New Roman"/>
              </w:rPr>
              <w:t>能看懂課堂中所學的句子。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4-Ⅱ-3 </w:t>
            </w:r>
            <w:r>
              <w:rPr>
                <w:rFonts w:eastAsia="標楷體" w:cs="Times New Roman"/>
              </w:rPr>
              <w:t>能臨摹抄寫課堂中所學的字詞。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人權教育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戶外教育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才能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2 Teamwork</w:t>
            </w:r>
          </w:p>
        </w:tc>
        <w:tc>
          <w:tcPr>
            <w:tcW w:w="1683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  <w:p w:rsidR="0088636D" w:rsidRDefault="0088636D">
            <w:pPr>
              <w:rPr>
                <w:rFonts w:eastAsia="標楷體"/>
              </w:rPr>
            </w:pP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◎Ab-Ⅱ-1 </w:t>
            </w:r>
            <w:r>
              <w:rPr>
                <w:rFonts w:eastAsia="標楷體" w:cs="Times New Roman"/>
              </w:rPr>
              <w:t>子音、子音、母音及其組合</w:t>
            </w:r>
            <w:r w:rsidRPr="00066126">
              <w:rPr>
                <w:rFonts w:eastAsia="標楷體" w:cs="Times New Roman"/>
              </w:rPr>
              <w:t>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◎Ab-Ⅱ-4 </w:t>
            </w:r>
            <w:r>
              <w:rPr>
                <w:rFonts w:eastAsia="標楷體" w:cs="Times New Roman"/>
              </w:rPr>
              <w:t>所學的字母</w:t>
            </w:r>
            <w:r w:rsidRPr="00066126">
              <w:rPr>
                <w:rFonts w:eastAsia="標楷體" w:cs="Times New Roman"/>
              </w:rPr>
              <w:t>拼讀規則（含看字讀音、聽音拼</w:t>
            </w:r>
            <w:r w:rsidRPr="00066126">
              <w:rPr>
                <w:rFonts w:eastAsia="標楷體" w:cs="Times New Roman"/>
              </w:rPr>
              <w:lastRenderedPageBreak/>
              <w:t>字）。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4-Ⅱ-4 </w:t>
            </w:r>
            <w:r>
              <w:rPr>
                <w:rFonts w:eastAsia="標楷體" w:cs="Times New Roman"/>
              </w:rPr>
              <w:t>能臨摹抄寫課堂中所學的句子。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◎5-Ⅱ-2 </w:t>
            </w:r>
            <w:r>
              <w:rPr>
                <w:rFonts w:eastAsia="標楷體" w:cs="Times New Roman"/>
              </w:rPr>
              <w:t>在聽讀時，能辨識書本中相對應的寫文字。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人權教育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戶外教育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才能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2 Teamwork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◎Ac-Ⅱ-1 </w:t>
            </w:r>
            <w:r>
              <w:rPr>
                <w:rFonts w:eastAsia="標楷體" w:cs="Times New Roman"/>
              </w:rPr>
              <w:t>簡易的教室用語</w:t>
            </w:r>
            <w:r w:rsidRPr="00066126">
              <w:rPr>
                <w:rFonts w:eastAsia="標楷體" w:cs="Times New Roman"/>
              </w:rPr>
              <w:t>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</w:t>
            </w:r>
            <w:r w:rsidRPr="00066126">
              <w:rPr>
                <w:rFonts w:eastAsia="標楷體" w:cs="Times New Roman"/>
              </w:rPr>
              <w:t>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◎5-Ⅱ-3 </w:t>
            </w:r>
            <w:r>
              <w:rPr>
                <w:rFonts w:eastAsia="標楷體" w:cs="Times New Roman"/>
              </w:rPr>
              <w:t>能以正確的發音及適切的速度朗讀簡易句型的句子。</w:t>
            </w:r>
          </w:p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◎5-Ⅱ-4 </w:t>
            </w:r>
            <w:r>
              <w:rPr>
                <w:rFonts w:eastAsia="標楷體" w:cs="Times New Roman"/>
              </w:rPr>
              <w:t>能運用所學的字母拼讀規則讀出英文字詞。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品德教育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才能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2 Teamwork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</w:t>
            </w:r>
            <w:r w:rsidRPr="00066126">
              <w:rPr>
                <w:rFonts w:eastAsia="標楷體" w:cs="Times New Roman"/>
              </w:rPr>
              <w:t>。</w:t>
            </w:r>
          </w:p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</w:t>
            </w:r>
            <w:r w:rsidRPr="00066126">
              <w:rPr>
                <w:rFonts w:eastAsia="標楷體" w:cs="Times New Roman"/>
              </w:rPr>
              <w:t>的生活溝通。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6-Ⅱ-1 </w:t>
            </w:r>
            <w:r>
              <w:rPr>
                <w:rFonts w:eastAsia="標楷體" w:cs="Times New Roman"/>
              </w:rPr>
              <w:t>能專注於教師的說明與演示。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6-Ⅱ-2 </w:t>
            </w:r>
            <w:r>
              <w:rPr>
                <w:rFonts w:eastAsia="標楷體" w:cs="Times New Roman"/>
              </w:rPr>
              <w:t>積極參與各種課堂練習活動。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複習第一、第二課內容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Review 1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32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◎Ab-Ⅱ-1 </w:t>
            </w:r>
            <w:r>
              <w:rPr>
                <w:rFonts w:eastAsia="標楷體" w:cs="Times New Roman"/>
              </w:rPr>
              <w:t>子音、子音、母音及其組合。</w:t>
            </w:r>
          </w:p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1" w:type="dxa"/>
          </w:tcPr>
          <w:p w:rsidR="0088636D" w:rsidRPr="00052691" w:rsidRDefault="0088636D" w:rsidP="00052691">
            <w:pPr>
              <w:rPr>
                <w:rFonts w:eastAsia="標楷體" w:cs="Times New Roman"/>
              </w:rPr>
            </w:pPr>
            <w:r w:rsidRPr="00052691">
              <w:rPr>
                <w:rFonts w:eastAsia="標楷體" w:cs="Times New Roman" w:hint="eastAsia"/>
              </w:rPr>
              <w:t>1-</w:t>
            </w:r>
            <w:r w:rsidRPr="00052691">
              <w:rPr>
                <w:rFonts w:eastAsia="標楷體" w:cs="Times New Roman" w:hint="eastAsia"/>
              </w:rPr>
              <w:t>Ⅱ</w:t>
            </w:r>
            <w:r w:rsidRPr="00052691">
              <w:rPr>
                <w:rFonts w:eastAsia="標楷體" w:cs="Times New Roman" w:hint="eastAsia"/>
              </w:rPr>
              <w:t xml:space="preserve">-2 </w:t>
            </w:r>
            <w:r w:rsidRPr="00052691">
              <w:rPr>
                <w:rFonts w:eastAsia="標楷體" w:cs="Times New Roman" w:hint="eastAsia"/>
              </w:rPr>
              <w:t>能聽辨英語的子音、母音及其基本的組合。</w:t>
            </w:r>
          </w:p>
          <w:p w:rsidR="0088636D" w:rsidRDefault="0088636D" w:rsidP="00052691">
            <w:pPr>
              <w:rPr>
                <w:rFonts w:eastAsia="標楷體"/>
              </w:rPr>
            </w:pPr>
            <w:r w:rsidRPr="00052691">
              <w:rPr>
                <w:rFonts w:eastAsia="標楷體" w:cs="Times New Roman" w:hint="eastAsia"/>
              </w:rPr>
              <w:t>◎</w:t>
            </w:r>
            <w:r w:rsidRPr="00052691">
              <w:rPr>
                <w:rFonts w:eastAsia="標楷體" w:cs="Times New Roman" w:hint="eastAsia"/>
              </w:rPr>
              <w:t>1-</w:t>
            </w:r>
            <w:r w:rsidRPr="00052691">
              <w:rPr>
                <w:rFonts w:eastAsia="標楷體" w:cs="Times New Roman" w:hint="eastAsia"/>
              </w:rPr>
              <w:t>Ⅱ</w:t>
            </w:r>
            <w:r w:rsidRPr="00052691">
              <w:rPr>
                <w:rFonts w:eastAsia="標楷體" w:cs="Times New Roman" w:hint="eastAsia"/>
              </w:rPr>
              <w:t xml:space="preserve">-4 </w:t>
            </w:r>
            <w:r w:rsidRPr="00052691">
              <w:rPr>
                <w:rFonts w:eastAsia="標楷體" w:cs="Times New Roman" w:hint="eastAsia"/>
              </w:rPr>
              <w:t>能聽辨句子的語調。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636D" w:rsidRPr="00032DAC" w:rsidRDefault="0088636D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032DAC" w:rsidRDefault="0088636D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完成指派作業上傳至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classroom</w:t>
            </w:r>
            <w:r w:rsidRPr="00032DAC">
              <w:rPr>
                <w:rFonts w:eastAsia="標楷體" w:cs="Times New Roman" w:hint="eastAsia"/>
                <w:sz w:val="20"/>
                <w:szCs w:val="20"/>
              </w:rPr>
              <w:t>作業區</w:t>
            </w: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家人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 xml:space="preserve">Unit 3 The </w:t>
            </w:r>
            <w:r w:rsidRPr="00EB1BF5">
              <w:rPr>
                <w:rFonts w:eastAsia="標楷體" w:cs="Times New Roman"/>
              </w:rPr>
              <w:lastRenderedPageBreak/>
              <w:t>Monster Parade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 w:rsidRPr="00052691">
              <w:rPr>
                <w:rFonts w:eastAsia="標楷體" w:cs="Times New Roman" w:hint="eastAsia"/>
              </w:rPr>
              <w:lastRenderedPageBreak/>
              <w:t>英</w:t>
            </w:r>
            <w:r w:rsidRPr="00052691">
              <w:rPr>
                <w:rFonts w:eastAsia="標楷體" w:cs="Times New Roman" w:hint="eastAsia"/>
              </w:rPr>
              <w:t>-E-B1</w:t>
            </w:r>
          </w:p>
        </w:tc>
        <w:tc>
          <w:tcPr>
            <w:tcW w:w="1832" w:type="dxa"/>
          </w:tcPr>
          <w:p w:rsidR="0088636D" w:rsidRPr="00052691" w:rsidRDefault="0088636D" w:rsidP="00052691">
            <w:pPr>
              <w:rPr>
                <w:rFonts w:eastAsia="標楷體" w:cs="Times New Roman"/>
              </w:rPr>
            </w:pPr>
            <w:r w:rsidRPr="00052691">
              <w:rPr>
                <w:rFonts w:eastAsia="標楷體" w:cs="Times New Roman" w:hint="eastAsia"/>
              </w:rPr>
              <w:t>◎</w:t>
            </w:r>
            <w:r w:rsidRPr="00052691">
              <w:rPr>
                <w:rFonts w:eastAsia="標楷體" w:cs="Times New Roman" w:hint="eastAsia"/>
              </w:rPr>
              <w:t>Ab-</w:t>
            </w:r>
            <w:r w:rsidRPr="00052691">
              <w:rPr>
                <w:rFonts w:eastAsia="標楷體" w:cs="Times New Roman" w:hint="eastAsia"/>
              </w:rPr>
              <w:t>Ⅱ</w:t>
            </w:r>
            <w:r w:rsidRPr="00052691">
              <w:rPr>
                <w:rFonts w:eastAsia="標楷體" w:cs="Times New Roman" w:hint="eastAsia"/>
              </w:rPr>
              <w:t xml:space="preserve">-1 </w:t>
            </w:r>
            <w:r w:rsidRPr="00052691">
              <w:rPr>
                <w:rFonts w:eastAsia="標楷體" w:cs="Times New Roman" w:hint="eastAsia"/>
              </w:rPr>
              <w:t>子音、子音、母音及其組合。</w:t>
            </w:r>
          </w:p>
          <w:p w:rsidR="0088636D" w:rsidRDefault="0088636D" w:rsidP="00052691">
            <w:pPr>
              <w:rPr>
                <w:rFonts w:eastAsia="標楷體"/>
              </w:rPr>
            </w:pPr>
            <w:r w:rsidRPr="00052691">
              <w:rPr>
                <w:rFonts w:eastAsia="標楷體" w:cs="Times New Roman" w:hint="eastAsia"/>
              </w:rPr>
              <w:lastRenderedPageBreak/>
              <w:t>◎</w:t>
            </w:r>
            <w:r w:rsidRPr="00052691">
              <w:rPr>
                <w:rFonts w:eastAsia="標楷體" w:cs="Times New Roman" w:hint="eastAsia"/>
              </w:rPr>
              <w:t>Ab-</w:t>
            </w:r>
            <w:r w:rsidRPr="00052691">
              <w:rPr>
                <w:rFonts w:eastAsia="標楷體" w:cs="Times New Roman" w:hint="eastAsia"/>
              </w:rPr>
              <w:t>Ⅱ</w:t>
            </w:r>
            <w:r w:rsidRPr="00052691">
              <w:rPr>
                <w:rFonts w:eastAsia="標楷體" w:cs="Times New Roman" w:hint="eastAsia"/>
              </w:rPr>
              <w:t xml:space="preserve">-4 </w:t>
            </w:r>
            <w:r w:rsidRPr="00052691">
              <w:rPr>
                <w:rFonts w:eastAsia="標楷體" w:cs="Times New Roman" w:hint="eastAsia"/>
              </w:rPr>
              <w:t>所學的字母拼讀規則（含看字讀音、聽音拼字）。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◎1-Ⅱ-5 </w:t>
            </w:r>
            <w:r>
              <w:rPr>
                <w:rFonts w:eastAsia="標楷體" w:cs="Times New Roman"/>
              </w:rPr>
              <w:t>能聽辨課堂中所學的片語、句子及</w:t>
            </w:r>
            <w:r>
              <w:rPr>
                <w:rFonts w:eastAsia="標楷體" w:cs="Times New Roman"/>
              </w:rPr>
              <w:lastRenderedPageBreak/>
              <w:t>其重音。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◎1-Ⅱ-7 </w:t>
            </w:r>
            <w:r>
              <w:rPr>
                <w:rFonts w:eastAsia="標楷體" w:cs="Times New Roman"/>
              </w:rPr>
              <w:t>能聽懂課堂中所學的字</w:t>
            </w:r>
            <w:r w:rsidRPr="00066126">
              <w:rPr>
                <w:rFonts w:eastAsia="標楷體" w:cs="Times New Roman"/>
              </w:rPr>
              <w:t>詞。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紙筆測驗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家庭教育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中外節慶：母親節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Culture &amp; Festivals ∣ Mother’s Day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◎Ac-Ⅱ-1 </w:t>
            </w:r>
            <w:r>
              <w:rPr>
                <w:rFonts w:eastAsia="標楷體" w:cs="Times New Roman"/>
              </w:rPr>
              <w:t>簡易的教室用語。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◎1-Ⅱ-9 </w:t>
            </w:r>
            <w:r>
              <w:rPr>
                <w:rFonts w:eastAsia="標楷體" w:cs="Times New Roman"/>
              </w:rPr>
              <w:t>能聽懂簡易的日常生活用語。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1-Ⅱ-10 </w:t>
            </w:r>
            <w:r>
              <w:rPr>
                <w:rFonts w:eastAsia="標楷體" w:cs="Times New Roman"/>
              </w:rPr>
              <w:t>能聽懂簡易句型的句子。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國際教育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家人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3 The Monster Parade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-E-C3</w:t>
            </w: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 w:rsidRPr="00066126">
              <w:rPr>
                <w:rFonts w:eastAsia="標楷體" w:cs="Times New Roman"/>
              </w:rPr>
              <w:t>第二學習階段所學字詞。</w:t>
            </w:r>
          </w:p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◎2-Ⅱ-3 </w:t>
            </w:r>
            <w:r>
              <w:rPr>
                <w:rFonts w:eastAsia="標楷體" w:cs="Times New Roman"/>
              </w:rPr>
              <w:t>能說出課堂中所學的字詞。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◎2-Ⅱ-5 </w:t>
            </w:r>
            <w:r>
              <w:rPr>
                <w:rFonts w:eastAsia="標楷體" w:cs="Times New Roman"/>
              </w:rPr>
              <w:t>能使用簡易的日常生活用語。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家庭教育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十四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家人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3 The Monster Parade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◎Ab-Ⅱ-1 </w:t>
            </w:r>
            <w:r>
              <w:rPr>
                <w:rFonts w:eastAsia="標楷體" w:cs="Times New Roman"/>
              </w:rPr>
              <w:t>子音、子音、母音及其組合。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◎Ab-Ⅱ-4 </w:t>
            </w:r>
            <w:r>
              <w:rPr>
                <w:rFonts w:eastAsia="標楷體" w:cs="Times New Roman"/>
              </w:rPr>
              <w:t>所學的字母拼讀規則（含看字讀音、聽音拼字）。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◎2-Ⅱ-6 </w:t>
            </w:r>
            <w:r>
              <w:rPr>
                <w:rFonts w:eastAsia="標楷體" w:cs="Times New Roman"/>
              </w:rPr>
              <w:t>能以正確的發音及適切的語調說出簡易句型的句子。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◎3-Ⅱ-2 </w:t>
            </w:r>
            <w:r>
              <w:rPr>
                <w:rFonts w:eastAsia="標楷體" w:cs="Times New Roman"/>
              </w:rPr>
              <w:t>能辨識課堂中所學的字詞。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品德教育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家人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3 The Monster Parade</w:t>
            </w:r>
          </w:p>
        </w:tc>
        <w:tc>
          <w:tcPr>
            <w:tcW w:w="1683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-E-A2</w:t>
            </w:r>
          </w:p>
          <w:p w:rsidR="0088636D" w:rsidRDefault="0088636D">
            <w:pPr>
              <w:rPr>
                <w:rFonts w:eastAsia="標楷體"/>
              </w:rPr>
            </w:pP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◎Ac-Ⅱ-1 </w:t>
            </w:r>
            <w:r>
              <w:rPr>
                <w:rFonts w:eastAsia="標楷體" w:cs="Times New Roman"/>
              </w:rPr>
              <w:t>簡易的教室用語。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◎3-Ⅱ-3 </w:t>
            </w:r>
            <w:r>
              <w:rPr>
                <w:rFonts w:eastAsia="標楷體" w:cs="Times New Roman"/>
              </w:rPr>
              <w:t>能看懂課堂中所學的句子。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4-Ⅱ-3 </w:t>
            </w:r>
            <w:r>
              <w:rPr>
                <w:rFonts w:eastAsia="標楷體" w:cs="Times New Roman"/>
              </w:rPr>
              <w:t>能臨摹抄寫課堂中所學的字詞。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636D" w:rsidRPr="00032DAC" w:rsidRDefault="0088636D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</w:t>
            </w:r>
            <w:r w:rsidRPr="00032DAC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032DAC" w:rsidRDefault="0088636D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將分組討論結果上傳至平台分享區</w:t>
            </w: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職業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4 Jello’s Family</w:t>
            </w:r>
          </w:p>
        </w:tc>
        <w:tc>
          <w:tcPr>
            <w:tcW w:w="1683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  <w:p w:rsidR="0088636D" w:rsidRDefault="0088636D">
            <w:pPr>
              <w:rPr>
                <w:rFonts w:eastAsia="標楷體"/>
              </w:rPr>
            </w:pP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◎5-Ⅱ-2 </w:t>
            </w:r>
            <w:r>
              <w:rPr>
                <w:rFonts w:eastAsia="標楷體" w:cs="Times New Roman"/>
              </w:rPr>
              <w:t>在聽讀時，能辨識書本中相對應的寫文字。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◎5-Ⅱ-3 </w:t>
            </w:r>
            <w:r>
              <w:rPr>
                <w:rFonts w:eastAsia="標楷體" w:cs="Times New Roman"/>
              </w:rPr>
              <w:t>能以正確的發音及適切的速度朗讀簡易句型的句子。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性別平等教育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職業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4 Jello’s Family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32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◎Ab-Ⅱ-1 </w:t>
            </w:r>
            <w:r>
              <w:rPr>
                <w:rFonts w:eastAsia="標楷體" w:cs="Times New Roman"/>
              </w:rPr>
              <w:t>子音、子音、母音及其組合。</w:t>
            </w:r>
          </w:p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◎Ab-Ⅱ-4 </w:t>
            </w:r>
            <w:r>
              <w:rPr>
                <w:rFonts w:eastAsia="標楷體" w:cs="Times New Roman"/>
              </w:rPr>
              <w:t>所學的字母拼讀規則（含看字讀音、聽音拼字）。</w:t>
            </w:r>
          </w:p>
        </w:tc>
        <w:tc>
          <w:tcPr>
            <w:tcW w:w="1831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◎5-Ⅱ-4 </w:t>
            </w:r>
            <w:r>
              <w:rPr>
                <w:rFonts w:eastAsia="標楷體" w:cs="Times New Roman"/>
              </w:rPr>
              <w:t>能運用所學的字母拼讀規則讀出英文字詞。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6-Ⅱ-1 </w:t>
            </w:r>
            <w:r>
              <w:rPr>
                <w:rFonts w:eastAsia="標楷體" w:cs="Times New Roman"/>
              </w:rPr>
              <w:t>能專注於教師的說明與演示。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性別平等教育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職業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4 Jello’s Family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32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◎Ac-Ⅱ-1 </w:t>
            </w:r>
            <w:r>
              <w:rPr>
                <w:rFonts w:eastAsia="標楷體" w:cs="Times New Roman"/>
              </w:rPr>
              <w:t>簡易的教室用語。</w:t>
            </w:r>
          </w:p>
          <w:p w:rsidR="0088636D" w:rsidRPr="00052691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◎Ac-Ⅱ-2 </w:t>
            </w:r>
            <w:r>
              <w:rPr>
                <w:rFonts w:eastAsia="標楷體" w:cs="Times New Roman"/>
              </w:rPr>
              <w:t>簡易的生活用語。</w:t>
            </w:r>
          </w:p>
        </w:tc>
        <w:tc>
          <w:tcPr>
            <w:tcW w:w="1831" w:type="dxa"/>
          </w:tcPr>
          <w:p w:rsidR="0088636D" w:rsidRPr="00052691" w:rsidRDefault="0088636D" w:rsidP="00052691">
            <w:pPr>
              <w:rPr>
                <w:rFonts w:eastAsia="標楷體" w:cs="Times New Roman"/>
              </w:rPr>
            </w:pPr>
            <w:r w:rsidRPr="00052691">
              <w:rPr>
                <w:rFonts w:eastAsia="標楷體" w:cs="Times New Roman" w:hint="eastAsia"/>
              </w:rPr>
              <w:t>6-</w:t>
            </w:r>
            <w:r w:rsidRPr="00052691">
              <w:rPr>
                <w:rFonts w:eastAsia="標楷體" w:cs="Times New Roman" w:hint="eastAsia"/>
              </w:rPr>
              <w:t>Ⅱ</w:t>
            </w:r>
            <w:r w:rsidRPr="00052691">
              <w:rPr>
                <w:rFonts w:eastAsia="標楷體" w:cs="Times New Roman" w:hint="eastAsia"/>
              </w:rPr>
              <w:t xml:space="preserve">-2 </w:t>
            </w:r>
            <w:r w:rsidRPr="00052691">
              <w:rPr>
                <w:rFonts w:eastAsia="標楷體" w:cs="Times New Roman" w:hint="eastAsia"/>
              </w:rPr>
              <w:t>積極參與各種課堂練習活動。</w:t>
            </w:r>
          </w:p>
          <w:p w:rsidR="0088636D" w:rsidRDefault="0088636D" w:rsidP="00052691">
            <w:pPr>
              <w:rPr>
                <w:rFonts w:eastAsia="標楷體"/>
              </w:rPr>
            </w:pPr>
            <w:r w:rsidRPr="00052691">
              <w:rPr>
                <w:rFonts w:eastAsia="標楷體" w:cs="Times New Roman" w:hint="eastAsia"/>
              </w:rPr>
              <w:t>6-</w:t>
            </w:r>
            <w:r w:rsidRPr="00052691">
              <w:rPr>
                <w:rFonts w:eastAsia="標楷體" w:cs="Times New Roman" w:hint="eastAsia"/>
              </w:rPr>
              <w:t>Ⅱ</w:t>
            </w:r>
            <w:r w:rsidRPr="00052691">
              <w:rPr>
                <w:rFonts w:eastAsia="標楷體" w:cs="Times New Roman" w:hint="eastAsia"/>
              </w:rPr>
              <w:t xml:space="preserve">-3 </w:t>
            </w:r>
            <w:r w:rsidRPr="00052691">
              <w:rPr>
                <w:rFonts w:eastAsia="標楷體" w:cs="Times New Roman" w:hint="eastAsia"/>
              </w:rPr>
              <w:t>樂於回</w:t>
            </w:r>
            <w:r w:rsidRPr="00052691">
              <w:rPr>
                <w:rFonts w:eastAsia="標楷體" w:cs="Times New Roman" w:hint="eastAsia"/>
              </w:rPr>
              <w:lastRenderedPageBreak/>
              <w:t>答教師或同學所提的問題。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展演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習作作業</w:t>
            </w: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品德教育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職業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Unit 4 Jello’s Family</w:t>
            </w:r>
          </w:p>
        </w:tc>
        <w:tc>
          <w:tcPr>
            <w:tcW w:w="1683" w:type="dxa"/>
          </w:tcPr>
          <w:p w:rsidR="0088636D" w:rsidRDefault="0088636D" w:rsidP="00052691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-E-A2</w:t>
            </w:r>
          </w:p>
          <w:p w:rsidR="0088636D" w:rsidRDefault="0088636D">
            <w:pPr>
              <w:rPr>
                <w:rFonts w:eastAsia="標楷體"/>
              </w:rPr>
            </w:pPr>
          </w:p>
        </w:tc>
        <w:tc>
          <w:tcPr>
            <w:tcW w:w="1832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Ac-Ⅱ-3 </w:t>
            </w:r>
            <w:r>
              <w:rPr>
                <w:rFonts w:eastAsia="標楷體" w:cs="Times New Roman"/>
              </w:rPr>
              <w:t>第二學習階段所學字詞。</w:t>
            </w:r>
          </w:p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B-Ⅱ-1 </w:t>
            </w:r>
            <w:r>
              <w:rPr>
                <w:rFonts w:eastAsia="標楷體" w:cs="Times New Roman"/>
              </w:rPr>
              <w:t>第二學習階段所學字詞及句型的生活溝通。</w:t>
            </w:r>
          </w:p>
        </w:tc>
        <w:tc>
          <w:tcPr>
            <w:tcW w:w="1831" w:type="dxa"/>
          </w:tcPr>
          <w:p w:rsidR="0088636D" w:rsidRDefault="0088636D" w:rsidP="00ED675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1-Ⅱ-2 </w:t>
            </w:r>
            <w:r>
              <w:rPr>
                <w:rFonts w:eastAsia="標楷體" w:cs="Times New Roman"/>
              </w:rPr>
              <w:t>能聽辨英語的子音、母音及其基本的組合。</w:t>
            </w:r>
          </w:p>
          <w:p w:rsidR="0088636D" w:rsidRPr="00ED6759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◎1-Ⅱ-4 </w:t>
            </w:r>
            <w:r>
              <w:rPr>
                <w:rFonts w:eastAsia="標楷體" w:cs="Times New Roman"/>
              </w:rPr>
              <w:t>能聽辨句子的語調。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行為觀察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032DAC" w:rsidRDefault="0088636D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■線上教學</w:t>
            </w:r>
          </w:p>
        </w:tc>
        <w:tc>
          <w:tcPr>
            <w:tcW w:w="2109" w:type="dxa"/>
          </w:tcPr>
          <w:p w:rsidR="0088636D" w:rsidRPr="00032DAC" w:rsidRDefault="0088636D" w:rsidP="00D12DC9">
            <w:pPr>
              <w:rPr>
                <w:rFonts w:eastAsia="標楷體" w:cs="Times New Roman"/>
                <w:sz w:val="20"/>
                <w:szCs w:val="20"/>
              </w:rPr>
            </w:pPr>
            <w:r w:rsidRPr="00032DAC">
              <w:rPr>
                <w:rFonts w:eastAsia="標楷體" w:cs="Times New Roman" w:hint="eastAsia"/>
                <w:sz w:val="20"/>
                <w:szCs w:val="20"/>
              </w:rPr>
              <w:t>回家觀看教育平台相關影片，並於課堂進行發表</w:t>
            </w:r>
          </w:p>
        </w:tc>
      </w:tr>
      <w:tr w:rsidR="0088636D" w:rsidRPr="00173278" w:rsidTr="0088636D">
        <w:tc>
          <w:tcPr>
            <w:tcW w:w="983" w:type="dxa"/>
            <w:vAlign w:val="center"/>
          </w:tcPr>
          <w:p w:rsidR="0088636D" w:rsidRPr="00211257" w:rsidRDefault="0088636D" w:rsidP="00931E2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239" w:type="dxa"/>
            <w:vAlign w:val="center"/>
          </w:tcPr>
          <w:p w:rsidR="0088636D" w:rsidRPr="00A45602" w:rsidRDefault="0088636D" w:rsidP="00931E2F">
            <w:pPr>
              <w:jc w:val="center"/>
              <w:rPr>
                <w:rFonts w:eastAsia="標楷體"/>
              </w:rPr>
            </w:pPr>
            <w:r w:rsidRPr="00A45602">
              <w:rPr>
                <w:rFonts w:eastAsia="標楷體" w:cs="Times New Roman"/>
              </w:rPr>
              <w:t>複習第三、第四課內容</w:t>
            </w:r>
          </w:p>
          <w:p w:rsidR="0088636D" w:rsidRPr="00EB1BF5" w:rsidRDefault="0088636D" w:rsidP="00EB1BF5">
            <w:pPr>
              <w:jc w:val="center"/>
              <w:rPr>
                <w:rFonts w:eastAsia="標楷體"/>
              </w:rPr>
            </w:pPr>
            <w:r w:rsidRPr="00EB1BF5">
              <w:rPr>
                <w:rFonts w:eastAsia="標楷體" w:cs="Times New Roman"/>
              </w:rPr>
              <w:t>Review 2</w:t>
            </w:r>
          </w:p>
        </w:tc>
        <w:tc>
          <w:tcPr>
            <w:tcW w:w="1683" w:type="dxa"/>
          </w:tcPr>
          <w:p w:rsidR="0088636D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英</w:t>
            </w:r>
            <w:r>
              <w:rPr>
                <w:rFonts w:eastAsia="標楷體" w:cs="Times New Roman"/>
              </w:rPr>
              <w:t>-E-B1</w:t>
            </w:r>
          </w:p>
          <w:p w:rsidR="0088636D" w:rsidRDefault="0088636D">
            <w:pPr>
              <w:rPr>
                <w:rFonts w:eastAsia="標楷體"/>
              </w:rPr>
            </w:pPr>
          </w:p>
        </w:tc>
        <w:tc>
          <w:tcPr>
            <w:tcW w:w="1832" w:type="dxa"/>
          </w:tcPr>
          <w:p w:rsidR="0088636D" w:rsidRDefault="0088636D" w:rsidP="00ED675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◎Ab-Ⅱ-1 </w:t>
            </w:r>
            <w:r>
              <w:rPr>
                <w:rFonts w:eastAsia="標楷體" w:cs="Times New Roman"/>
              </w:rPr>
              <w:t>子音、子音、母音及其組合。</w:t>
            </w:r>
          </w:p>
          <w:p w:rsidR="0088636D" w:rsidRPr="00ED6759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◎Ab-Ⅱ-4 </w:t>
            </w:r>
            <w:r>
              <w:rPr>
                <w:rFonts w:eastAsia="標楷體" w:cs="Times New Roman"/>
              </w:rPr>
              <w:t>所學的字母拼讀規則（含看字讀</w:t>
            </w:r>
            <w:r w:rsidRPr="00066126">
              <w:rPr>
                <w:rFonts w:eastAsia="標楷體" w:cs="Times New Roman"/>
              </w:rPr>
              <w:t>音、聽音拼字）。</w:t>
            </w:r>
          </w:p>
        </w:tc>
        <w:tc>
          <w:tcPr>
            <w:tcW w:w="1831" w:type="dxa"/>
          </w:tcPr>
          <w:p w:rsidR="0088636D" w:rsidRDefault="0088636D" w:rsidP="00ED675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◎1-Ⅱ-5 </w:t>
            </w:r>
            <w:r>
              <w:rPr>
                <w:rFonts w:eastAsia="標楷體" w:cs="Times New Roman"/>
              </w:rPr>
              <w:t>能聽辨課堂中所學的片語、句子及其重音。</w:t>
            </w:r>
          </w:p>
          <w:p w:rsidR="0088636D" w:rsidRPr="00ED6759" w:rsidRDefault="0088636D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◎1-Ⅱ-7 </w:t>
            </w:r>
            <w:r>
              <w:rPr>
                <w:rFonts w:eastAsia="標楷體" w:cs="Times New Roman"/>
              </w:rPr>
              <w:t>能聽懂課堂中所學的字詞。</w:t>
            </w:r>
          </w:p>
        </w:tc>
        <w:tc>
          <w:tcPr>
            <w:tcW w:w="1829" w:type="dxa"/>
          </w:tcPr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展演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88636D" w:rsidRPr="00571B92" w:rsidRDefault="0088636D" w:rsidP="00D12DC9">
            <w:pPr>
              <w:rPr>
                <w:rFonts w:eastAsia="標楷體"/>
              </w:rPr>
            </w:pPr>
          </w:p>
        </w:tc>
        <w:tc>
          <w:tcPr>
            <w:tcW w:w="2673" w:type="dxa"/>
          </w:tcPr>
          <w:p w:rsidR="0088636D" w:rsidRDefault="008863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課綱</w:t>
            </w:r>
            <w:r>
              <w:rPr>
                <w:rFonts w:eastAsia="標楷體" w:cs="Times New Roman"/>
                <w:sz w:val="20"/>
                <w:szCs w:val="20"/>
              </w:rPr>
              <w:t xml:space="preserve">: </w:t>
            </w:r>
            <w:r>
              <w:rPr>
                <w:rFonts w:eastAsia="標楷體" w:cs="Times New Roman"/>
                <w:sz w:val="20"/>
                <w:szCs w:val="20"/>
              </w:rPr>
              <w:t>閱讀素養教育</w:t>
            </w:r>
            <w:r>
              <w:rPr>
                <w:rFonts w:eastAsia="標楷體" w:cs="Times New Roman"/>
                <w:sz w:val="20"/>
                <w:szCs w:val="20"/>
              </w:rPr>
              <w:t>-1</w:t>
            </w:r>
          </w:p>
        </w:tc>
        <w:tc>
          <w:tcPr>
            <w:tcW w:w="1267" w:type="dxa"/>
          </w:tcPr>
          <w:p w:rsidR="0088636D" w:rsidRPr="00173278" w:rsidRDefault="0088636D" w:rsidP="00D12DC9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</w:p>
        </w:tc>
        <w:tc>
          <w:tcPr>
            <w:tcW w:w="2109" w:type="dxa"/>
          </w:tcPr>
          <w:p w:rsidR="0088636D" w:rsidRPr="00173278" w:rsidRDefault="0088636D" w:rsidP="00D12DC9">
            <w:pPr>
              <w:rPr>
                <w:rFonts w:eastAsia="標楷體"/>
              </w:rPr>
            </w:pPr>
          </w:p>
        </w:tc>
      </w:tr>
    </w:tbl>
    <w:p w:rsidR="00B76E21" w:rsidRPr="00C61E72" w:rsidRDefault="0088636D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註</w:t>
      </w:r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：若為一個單元或主題跨數週實施，可合併欄位書寫。</w:t>
      </w:r>
    </w:p>
    <w:p w:rsidR="00B76E21" w:rsidRPr="00C61E72" w:rsidRDefault="0088636D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註</w:t>
      </w:r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：「議題融入」中「法定議題」為必要項目，課綱議題則為鼓勵填寫。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r w:rsidRPr="00C61E72">
        <w:rPr>
          <w:rFonts w:ascii="Times New Roman" w:eastAsia="標楷體" w:hAnsi="Times New Roman" w:cs="Times New Roman"/>
          <w:sz w:val="23"/>
        </w:rPr>
        <w:t>課綱：領域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88636D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88636D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（二）課綱議題：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88636D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88636D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88636D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請參採「國民小學及國民中學學生成績評量準則」第五條：國民中小學學生成績評量，應依第三條規定，並視學生身心發展、個別差異、文化差異及核心素養內涵，採取下列適當之多元評量方式：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88636D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88636D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lastRenderedPageBreak/>
        <w:t>二、實作評量：依問題解決、技能、參與實踐及言行表現目標，採書面報告、口頭報告、聽力與口語溝通、實際操作、作品製作、展演、鑑賞、行為觀察或其他方式。</w:t>
      </w:r>
    </w:p>
    <w:p w:rsidR="00B76E21" w:rsidRPr="00C61E72" w:rsidRDefault="0088636D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88636D" w:rsidP="00B76E21">
      <w:pPr>
        <w:snapToGrid w:val="0"/>
        <w:spacing w:line="240" w:lineRule="atLeast"/>
        <w:ind w:left="644" w:hangingChars="280" w:hanging="644"/>
      </w:pPr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：依據「高雄市高級中等以下學校線上教學計畫」第七點所示：「鼓勵學校於各領域課程計畫規劃時，每學期至少實施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科目課程計畫「線上教學」欄，註明預計實施線上教學之進度。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2F"/>
    <w:rsid w:val="00052691"/>
    <w:rsid w:val="002B24B5"/>
    <w:rsid w:val="00693D5B"/>
    <w:rsid w:val="0078572F"/>
    <w:rsid w:val="0088636D"/>
    <w:rsid w:val="00EA3235"/>
    <w:rsid w:val="00E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4</cp:revision>
  <dcterms:created xsi:type="dcterms:W3CDTF">2023-06-15T08:35:00Z</dcterms:created>
  <dcterms:modified xsi:type="dcterms:W3CDTF">2023-06-15T08:35:00Z</dcterms:modified>
</cp:coreProperties>
</file>