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E0" w:rsidRPr="00C61E72" w:rsidRDefault="00E922E0" w:rsidP="00E922E0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E922E0" w:rsidRPr="00C61E72" w:rsidRDefault="00E922E0" w:rsidP="00E922E0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9A47A9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國小五年級第一學期部定課程【國語領域】課程計畫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E922E0" w:rsidRPr="00173278" w:rsidTr="00E922E0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E922E0" w:rsidRPr="00173278" w:rsidRDefault="00E922E0" w:rsidP="00E922E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E922E0" w:rsidRPr="00173278" w:rsidTr="00E922E0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E922E0" w:rsidRPr="00173278" w:rsidRDefault="00E922E0" w:rsidP="00E922E0">
            <w:pPr>
              <w:jc w:val="center"/>
              <w:rPr>
                <w:rFonts w:eastAsia="標楷體"/>
              </w:rPr>
            </w:pPr>
          </w:p>
        </w:tc>
      </w:tr>
      <w:tr w:rsidR="00E922E0" w:rsidRPr="00173278" w:rsidTr="00E922E0">
        <w:tc>
          <w:tcPr>
            <w:tcW w:w="988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260991">
              <w:rPr>
                <w:rFonts w:eastAsia="標楷體" w:cs="Times New Roman"/>
              </w:rPr>
              <w:t>第一</w:t>
            </w:r>
            <w:proofErr w:type="gramStart"/>
            <w:r w:rsidRPr="00260991">
              <w:rPr>
                <w:rFonts w:eastAsia="標楷體" w:cs="Times New Roman"/>
              </w:rPr>
              <w:t>單元擁夢飛翔</w:t>
            </w:r>
            <w:proofErr w:type="gramEnd"/>
          </w:p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260991">
              <w:rPr>
                <w:rFonts w:eastAsia="標楷體" w:cs="Times New Roman"/>
              </w:rPr>
              <w:t>第一課蚊帳大使</w:t>
            </w:r>
          </w:p>
        </w:tc>
        <w:tc>
          <w:tcPr>
            <w:tcW w:w="1695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Ab-Ⅲ-5 </w:t>
            </w:r>
            <w:r w:rsidRPr="00260991">
              <w:rPr>
                <w:rFonts w:eastAsia="標楷體" w:cs="Times New Roman"/>
              </w:rPr>
              <w:t>4,500</w:t>
            </w:r>
            <w:r w:rsidRPr="00260991">
              <w:rPr>
                <w:rFonts w:eastAsia="標楷體" w:cs="Times New Roman"/>
              </w:rPr>
              <w:t>個常用語詞</w:t>
            </w:r>
            <w:proofErr w:type="gramStart"/>
            <w:r w:rsidRPr="00260991">
              <w:rPr>
                <w:rFonts w:eastAsia="標楷體" w:cs="Times New Roman"/>
              </w:rPr>
              <w:t>的認念</w:t>
            </w:r>
            <w:proofErr w:type="gramEnd"/>
            <w:r w:rsidRPr="00260991">
              <w:rPr>
                <w:rFonts w:eastAsia="標楷體" w:cs="Times New Roman"/>
              </w:rPr>
              <w:t>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Ad-Ⅲ-1 </w:t>
            </w:r>
            <w:r w:rsidRPr="00260991">
              <w:rPr>
                <w:rFonts w:eastAsia="標楷體" w:cs="Times New Roman"/>
              </w:rPr>
              <w:t>意義段與篇章結構。</w:t>
            </w:r>
          </w:p>
        </w:tc>
        <w:tc>
          <w:tcPr>
            <w:tcW w:w="1843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2-Ⅲ-5 </w:t>
            </w:r>
            <w:r w:rsidRPr="00260991">
              <w:rPr>
                <w:rFonts w:eastAsia="標楷體" w:cs="Times New Roman"/>
              </w:rPr>
              <w:t>把握說話內容的主題、重要細節與結構邏輯。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2-Ⅲ-6 </w:t>
            </w:r>
            <w:r w:rsidRPr="00260991">
              <w:rPr>
                <w:rFonts w:eastAsia="標楷體" w:cs="Times New Roman"/>
              </w:rPr>
              <w:t>結合科技與資訊，提升表達的效能。</w:t>
            </w:r>
          </w:p>
        </w:tc>
        <w:tc>
          <w:tcPr>
            <w:tcW w:w="1843" w:type="dxa"/>
          </w:tcPr>
          <w:p w:rsidR="00E922E0" w:rsidRPr="00A364B9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E922E0" w:rsidRPr="00A364B9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67743" w:rsidRPr="003F2974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/>
                <w:sz w:val="20"/>
                <w:szCs w:val="20"/>
              </w:rPr>
              <w:t>人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 w:rsidP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Pr="00F67743" w:rsidRDefault="00F67743" w:rsidP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規劃</w:t>
            </w:r>
            <w:r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E922E0" w:rsidRPr="00173278" w:rsidRDefault="00E922E0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2E0" w:rsidRPr="00173278" w:rsidRDefault="00E922E0" w:rsidP="00E922E0">
            <w:pPr>
              <w:rPr>
                <w:rFonts w:eastAsia="標楷體"/>
              </w:rPr>
            </w:pPr>
          </w:p>
        </w:tc>
      </w:tr>
      <w:tr w:rsidR="00E922E0" w:rsidRPr="00173278" w:rsidTr="00E922E0">
        <w:tc>
          <w:tcPr>
            <w:tcW w:w="988" w:type="dxa"/>
            <w:vAlign w:val="center"/>
          </w:tcPr>
          <w:p w:rsidR="00E922E0" w:rsidRDefault="00E922E0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9B7A68">
              <w:rPr>
                <w:rFonts w:eastAsia="標楷體" w:cs="Times New Roman"/>
              </w:rPr>
              <w:t>第一</w:t>
            </w:r>
            <w:proofErr w:type="gramStart"/>
            <w:r w:rsidRPr="009B7A68">
              <w:rPr>
                <w:rFonts w:eastAsia="標楷體" w:cs="Times New Roman"/>
              </w:rPr>
              <w:t>單元擁夢飛翔</w:t>
            </w:r>
            <w:proofErr w:type="gramEnd"/>
          </w:p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260991">
              <w:rPr>
                <w:rFonts w:eastAsia="標楷體" w:cs="Times New Roman"/>
              </w:rPr>
              <w:t>第一課蚊帳大使</w:t>
            </w:r>
          </w:p>
        </w:tc>
        <w:tc>
          <w:tcPr>
            <w:tcW w:w="1695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Ba-Ⅲ-1 </w:t>
            </w:r>
            <w:proofErr w:type="gramStart"/>
            <w:r w:rsidRPr="00260991">
              <w:rPr>
                <w:rFonts w:eastAsia="標楷體" w:cs="Times New Roman"/>
              </w:rPr>
              <w:t>順敘與</w:t>
            </w:r>
            <w:proofErr w:type="gramEnd"/>
            <w:r w:rsidRPr="00260991">
              <w:rPr>
                <w:rFonts w:eastAsia="標楷體" w:cs="Times New Roman"/>
              </w:rPr>
              <w:t>倒敘法。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Cb-Ⅲ-2 </w:t>
            </w:r>
            <w:r w:rsidRPr="00260991">
              <w:rPr>
                <w:rFonts w:eastAsia="標楷體" w:cs="Times New Roman"/>
              </w:rPr>
              <w:t>各類文本中所反映的個人與家庭、鄉里、國族及其他社群的關係。</w:t>
            </w:r>
          </w:p>
        </w:tc>
        <w:tc>
          <w:tcPr>
            <w:tcW w:w="1843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5-Ⅲ-7 </w:t>
            </w:r>
            <w:r w:rsidRPr="00F84973">
              <w:rPr>
                <w:rFonts w:eastAsia="標楷體" w:cs="Times New Roman"/>
              </w:rPr>
              <w:t>連結相關的知識和經驗，提出自己的觀點，評述文本的內容。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5-Ⅲ-11 </w:t>
            </w:r>
            <w:r w:rsidRPr="00F84973">
              <w:rPr>
                <w:rFonts w:eastAsia="標楷體" w:cs="Times New Roman"/>
              </w:rPr>
              <w:t>大量閱讀多元文本，辨識文本中議題的訊息或觀點。</w:t>
            </w:r>
          </w:p>
        </w:tc>
        <w:tc>
          <w:tcPr>
            <w:tcW w:w="1843" w:type="dxa"/>
          </w:tcPr>
          <w:p w:rsidR="00E922E0" w:rsidRPr="00A364B9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22E0" w:rsidRPr="00A364B9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F67743" w:rsidRPr="003F2974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/>
                <w:sz w:val="20"/>
                <w:szCs w:val="20"/>
              </w:rPr>
              <w:t>人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 w:rsidP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EB294D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規劃</w:t>
            </w:r>
            <w:r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E922E0" w:rsidRPr="00173278" w:rsidRDefault="00E922E0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2E0" w:rsidRPr="00173278" w:rsidRDefault="00E922E0" w:rsidP="00E922E0">
            <w:pPr>
              <w:rPr>
                <w:rFonts w:eastAsia="標楷體"/>
              </w:rPr>
            </w:pPr>
          </w:p>
        </w:tc>
      </w:tr>
      <w:tr w:rsidR="00E922E0" w:rsidRPr="00173278" w:rsidTr="00E922E0">
        <w:tc>
          <w:tcPr>
            <w:tcW w:w="988" w:type="dxa"/>
            <w:vAlign w:val="center"/>
          </w:tcPr>
          <w:p w:rsidR="00E922E0" w:rsidRDefault="00E922E0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2C6BAE">
              <w:rPr>
                <w:rFonts w:eastAsia="標楷體" w:cs="Times New Roman"/>
              </w:rPr>
              <w:t>第一</w:t>
            </w:r>
            <w:proofErr w:type="gramStart"/>
            <w:r w:rsidRPr="002C6BAE">
              <w:rPr>
                <w:rFonts w:eastAsia="標楷體" w:cs="Times New Roman"/>
              </w:rPr>
              <w:t>單元擁夢飛翔</w:t>
            </w:r>
            <w:proofErr w:type="gramEnd"/>
          </w:p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6609AB">
              <w:rPr>
                <w:rFonts w:eastAsia="標楷體" w:cs="Times New Roman"/>
              </w:rPr>
              <w:t>第二課從空中看臺灣</w:t>
            </w:r>
          </w:p>
        </w:tc>
        <w:tc>
          <w:tcPr>
            <w:tcW w:w="1695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-E-B2</w:t>
            </w:r>
          </w:p>
        </w:tc>
        <w:tc>
          <w:tcPr>
            <w:tcW w:w="1842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Ad-Ⅲ-1 </w:t>
            </w:r>
            <w:r w:rsidRPr="00F84973">
              <w:rPr>
                <w:rFonts w:eastAsia="標楷體" w:cs="Times New Roman"/>
              </w:rPr>
              <w:t>意義段與篇章結構。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Ab-Ⅲ-1 2,700</w:t>
            </w:r>
            <w:r w:rsidRPr="00F84973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1-Ⅲ-3 </w:t>
            </w:r>
            <w:r w:rsidRPr="009B7A68">
              <w:rPr>
                <w:rFonts w:eastAsia="標楷體" w:cs="Times New Roman"/>
              </w:rPr>
              <w:t>判斷聆聽內容的合理性，並分辨事實或意見。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2-Ⅲ-2 </w:t>
            </w:r>
            <w:r w:rsidRPr="006609AB">
              <w:rPr>
                <w:rFonts w:eastAsia="標楷體" w:cs="Times New Roman"/>
              </w:rPr>
              <w:t>從聽聞內容進行判斷和提問，並做合理的應對。</w:t>
            </w:r>
          </w:p>
        </w:tc>
        <w:tc>
          <w:tcPr>
            <w:tcW w:w="1843" w:type="dxa"/>
          </w:tcPr>
          <w:p w:rsidR="00E922E0" w:rsidRPr="00A364B9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22E0" w:rsidRPr="00A364B9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E922E0" w:rsidRPr="00173278" w:rsidRDefault="00E922E0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2E0" w:rsidRPr="00173278" w:rsidRDefault="00E922E0" w:rsidP="00E922E0">
            <w:pPr>
              <w:rPr>
                <w:rFonts w:eastAsia="標楷體"/>
              </w:rPr>
            </w:pPr>
          </w:p>
        </w:tc>
      </w:tr>
      <w:tr w:rsidR="00E922E0" w:rsidRPr="00173278" w:rsidTr="00E922E0">
        <w:tc>
          <w:tcPr>
            <w:tcW w:w="988" w:type="dxa"/>
            <w:vAlign w:val="center"/>
          </w:tcPr>
          <w:p w:rsidR="00E922E0" w:rsidRDefault="00E922E0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140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417172">
              <w:rPr>
                <w:rFonts w:eastAsia="標楷體" w:cs="Times New Roman"/>
              </w:rPr>
              <w:t>第一</w:t>
            </w:r>
            <w:proofErr w:type="gramStart"/>
            <w:r w:rsidRPr="00417172">
              <w:rPr>
                <w:rFonts w:eastAsia="標楷體" w:cs="Times New Roman"/>
              </w:rPr>
              <w:t>單元擁夢飛翔</w:t>
            </w:r>
            <w:proofErr w:type="gramEnd"/>
          </w:p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417172">
              <w:rPr>
                <w:rFonts w:eastAsia="標楷體" w:cs="Times New Roman"/>
              </w:rPr>
              <w:t>第三課憧憬</w:t>
            </w:r>
          </w:p>
        </w:tc>
        <w:tc>
          <w:tcPr>
            <w:tcW w:w="1695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Ad-Ⅲ-3 </w:t>
            </w:r>
            <w:r w:rsidRPr="00417172">
              <w:rPr>
                <w:rFonts w:eastAsia="標楷體" w:cs="Times New Roman"/>
              </w:rPr>
              <w:t>故事、童詩、現代散文、少年小說、兒童劇等。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Cc-Ⅲ-1 </w:t>
            </w:r>
            <w:r w:rsidRPr="00417172">
              <w:rPr>
                <w:rFonts w:eastAsia="標楷體" w:cs="Times New Roman"/>
              </w:rPr>
              <w:t>各類文本中的藝術、信仰、思想等文化內涵。</w:t>
            </w:r>
          </w:p>
        </w:tc>
        <w:tc>
          <w:tcPr>
            <w:tcW w:w="1843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1-Ⅲ-2 </w:t>
            </w:r>
            <w:r w:rsidRPr="00417172">
              <w:rPr>
                <w:rFonts w:eastAsia="標楷體" w:cs="Times New Roman"/>
              </w:rPr>
              <w:t>根據演講、新聞話語情境及其情感，聽出不同語氣，理解對方所傳達的情意，表現適切的回應。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2-Ⅲ-1 </w:t>
            </w:r>
            <w:r w:rsidRPr="00417172">
              <w:rPr>
                <w:rFonts w:eastAsia="標楷體" w:cs="Times New Roman"/>
              </w:rPr>
              <w:t>觀察生活情境的變化，培養個人感受和思維能力，積累說話材料。</w:t>
            </w:r>
          </w:p>
        </w:tc>
        <w:tc>
          <w:tcPr>
            <w:tcW w:w="1843" w:type="dxa"/>
          </w:tcPr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規劃</w:t>
            </w:r>
            <w:r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E922E0" w:rsidRPr="00173278" w:rsidRDefault="00E922E0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2E0" w:rsidRPr="00173278" w:rsidRDefault="00E922E0" w:rsidP="00E922E0">
            <w:pPr>
              <w:rPr>
                <w:rFonts w:eastAsia="標楷體"/>
              </w:rPr>
            </w:pPr>
          </w:p>
        </w:tc>
      </w:tr>
      <w:tr w:rsidR="00E922E0" w:rsidRPr="00173278" w:rsidTr="00E922E0">
        <w:tc>
          <w:tcPr>
            <w:tcW w:w="988" w:type="dxa"/>
            <w:vAlign w:val="center"/>
          </w:tcPr>
          <w:p w:rsidR="00E922E0" w:rsidRDefault="00E922E0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E81BA9">
              <w:rPr>
                <w:rFonts w:eastAsia="標楷體" w:cs="Times New Roman"/>
              </w:rPr>
              <w:t>第一</w:t>
            </w:r>
            <w:proofErr w:type="gramStart"/>
            <w:r w:rsidRPr="00E81BA9">
              <w:rPr>
                <w:rFonts w:eastAsia="標楷體" w:cs="Times New Roman"/>
              </w:rPr>
              <w:t>單元擁夢飛翔</w:t>
            </w:r>
            <w:proofErr w:type="gramEnd"/>
          </w:p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E81BA9">
              <w:rPr>
                <w:rFonts w:eastAsia="標楷體" w:cs="Times New Roman"/>
              </w:rPr>
              <w:t>學習地圖</w:t>
            </w:r>
            <w:proofErr w:type="gramStart"/>
            <w:r w:rsidRPr="00E81BA9"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695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Ac-Ⅲ-4 </w:t>
            </w:r>
            <w:r w:rsidRPr="00E81BA9">
              <w:rPr>
                <w:rFonts w:eastAsia="標楷體" w:cs="Times New Roman"/>
              </w:rPr>
              <w:t>各類文句表達的情感與意義。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Ad-Ⅲ-2 </w:t>
            </w:r>
            <w:r>
              <w:rPr>
                <w:rFonts w:eastAsia="標楷體" w:cs="Times New Roman"/>
              </w:rPr>
              <w:t>篇章的大意、主旨、結構與寓意。</w:t>
            </w:r>
          </w:p>
        </w:tc>
        <w:tc>
          <w:tcPr>
            <w:tcW w:w="1843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6-Ⅲ-2 </w:t>
            </w:r>
            <w:r w:rsidRPr="00E81BA9">
              <w:rPr>
                <w:rFonts w:eastAsia="標楷體" w:cs="Times New Roman"/>
              </w:rPr>
              <w:t>培養思考力、聯想力等寫作基本能力。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6-Ⅲ-6 </w:t>
            </w:r>
            <w:r w:rsidRPr="00E81BA9">
              <w:rPr>
                <w:rFonts w:eastAsia="標楷體" w:cs="Times New Roman"/>
              </w:rPr>
              <w:t>練習各種寫作技巧。</w:t>
            </w:r>
          </w:p>
        </w:tc>
        <w:tc>
          <w:tcPr>
            <w:tcW w:w="1843" w:type="dxa"/>
          </w:tcPr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Pr="003F2974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/>
                <w:sz w:val="20"/>
                <w:szCs w:val="20"/>
              </w:rPr>
              <w:t>人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規劃</w:t>
            </w:r>
            <w:r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E922E0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2E0" w:rsidRPr="00F67743" w:rsidRDefault="00F67743" w:rsidP="00E922E0">
            <w:pPr>
              <w:rPr>
                <w:rFonts w:eastAsia="標楷體" w:cs="Times New Roman"/>
                <w:sz w:val="20"/>
                <w:szCs w:val="20"/>
              </w:rPr>
            </w:pPr>
            <w:r w:rsidRPr="00F67743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E922E0" w:rsidRPr="00173278" w:rsidTr="00E922E0">
        <w:tc>
          <w:tcPr>
            <w:tcW w:w="988" w:type="dxa"/>
            <w:vAlign w:val="center"/>
          </w:tcPr>
          <w:p w:rsidR="00E922E0" w:rsidRDefault="00E922E0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B978D5">
              <w:rPr>
                <w:rFonts w:eastAsia="標楷體" w:cs="Times New Roman"/>
              </w:rPr>
              <w:t>第二單元生活中的藝術</w:t>
            </w:r>
          </w:p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B978D5">
              <w:rPr>
                <w:rFonts w:eastAsia="標楷體" w:cs="Times New Roman"/>
              </w:rPr>
              <w:t>第四課恆久的美</w:t>
            </w:r>
          </w:p>
        </w:tc>
        <w:tc>
          <w:tcPr>
            <w:tcW w:w="1695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Ab-Ⅲ-1 2,700</w:t>
            </w:r>
            <w:r w:rsidRPr="00B978D5">
              <w:rPr>
                <w:rFonts w:eastAsia="標楷體" w:cs="Times New Roman"/>
              </w:rPr>
              <w:t>個常用字的字形、字音和字義。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Ab-Ⅲ-2 2,200</w:t>
            </w:r>
            <w:r w:rsidRPr="00B978D5">
              <w:rPr>
                <w:rFonts w:eastAsia="標楷體" w:cs="Times New Roman"/>
              </w:rPr>
              <w:t>個常用字的使用。</w:t>
            </w:r>
          </w:p>
        </w:tc>
        <w:tc>
          <w:tcPr>
            <w:tcW w:w="1843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6-Ⅲ-6 </w:t>
            </w:r>
            <w:r w:rsidRPr="00762127">
              <w:rPr>
                <w:rFonts w:eastAsia="標楷體" w:cs="Times New Roman"/>
              </w:rPr>
              <w:t>練習各種寫作技巧。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6-Ⅲ-8 </w:t>
            </w:r>
            <w:r w:rsidRPr="00762127">
              <w:rPr>
                <w:rFonts w:eastAsia="標楷體" w:cs="Times New Roman"/>
              </w:rPr>
              <w:t>建立適切的寫作態度。</w:t>
            </w:r>
          </w:p>
        </w:tc>
        <w:tc>
          <w:tcPr>
            <w:tcW w:w="1843" w:type="dxa"/>
          </w:tcPr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3F2974">
              <w:rPr>
                <w:rFonts w:eastAsia="標楷體" w:cs="Times New Roman"/>
                <w:sz w:val="20"/>
                <w:szCs w:val="20"/>
              </w:rPr>
              <w:t>人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E922E0" w:rsidRPr="00173278" w:rsidRDefault="00E922E0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2E0" w:rsidRPr="00173278" w:rsidRDefault="00E922E0" w:rsidP="00E922E0">
            <w:pPr>
              <w:rPr>
                <w:rFonts w:eastAsia="標楷體"/>
              </w:rPr>
            </w:pPr>
          </w:p>
        </w:tc>
      </w:tr>
      <w:tr w:rsidR="00E922E0" w:rsidRPr="00173278" w:rsidTr="00E922E0">
        <w:tc>
          <w:tcPr>
            <w:tcW w:w="988" w:type="dxa"/>
            <w:vAlign w:val="center"/>
          </w:tcPr>
          <w:p w:rsidR="00E922E0" w:rsidRDefault="00E922E0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140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E774EC">
              <w:rPr>
                <w:rFonts w:eastAsia="標楷體" w:cs="Times New Roman"/>
              </w:rPr>
              <w:t>第二單元生活中的藝術</w:t>
            </w:r>
          </w:p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E774EC">
              <w:rPr>
                <w:rFonts w:eastAsia="標楷體" w:cs="Times New Roman"/>
              </w:rPr>
              <w:t>第五課它抓得住</w:t>
            </w:r>
            <w:r>
              <w:rPr>
                <w:rFonts w:eastAsia="標楷體" w:cs="Times New Roman"/>
              </w:rPr>
              <w:t>你</w:t>
            </w:r>
            <w:proofErr w:type="gramStart"/>
            <w:r>
              <w:rPr>
                <w:rFonts w:eastAsia="標楷體" w:cs="Times New Roman"/>
              </w:rPr>
              <w:t>∣</w:t>
            </w:r>
            <w:proofErr w:type="gramEnd"/>
            <w:r w:rsidRPr="00E774EC">
              <w:rPr>
                <w:rFonts w:eastAsia="標楷體" w:cs="Times New Roman"/>
              </w:rPr>
              <w:t>商標的故事</w:t>
            </w:r>
          </w:p>
        </w:tc>
        <w:tc>
          <w:tcPr>
            <w:tcW w:w="1695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Ad-Ⅲ-2 </w:t>
            </w:r>
            <w:r w:rsidRPr="003E159D">
              <w:rPr>
                <w:rFonts w:eastAsia="標楷體" w:cs="Times New Roman"/>
              </w:rPr>
              <w:t>篇章的大意、主旨、結構與寓意。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Bc-Ⅲ-1 </w:t>
            </w:r>
            <w:r w:rsidRPr="003E159D">
              <w:rPr>
                <w:rFonts w:eastAsia="標楷體" w:cs="Times New Roman"/>
              </w:rPr>
              <w:t>具邏輯、客觀、理性的說明，如科學知識、產品、環境等。</w:t>
            </w:r>
          </w:p>
        </w:tc>
        <w:tc>
          <w:tcPr>
            <w:tcW w:w="1843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6-Ⅲ-3 </w:t>
            </w:r>
            <w:r w:rsidRPr="00762127">
              <w:rPr>
                <w:rFonts w:eastAsia="標楷體" w:cs="Times New Roman"/>
              </w:rPr>
              <w:t>掌握寫作步驟，寫出表達</w:t>
            </w:r>
            <w:proofErr w:type="gramStart"/>
            <w:r w:rsidRPr="00762127">
              <w:rPr>
                <w:rFonts w:eastAsia="標楷體" w:cs="Times New Roman"/>
              </w:rPr>
              <w:t>清楚、</w:t>
            </w:r>
            <w:proofErr w:type="gramEnd"/>
            <w:r w:rsidRPr="00762127">
              <w:rPr>
                <w:rFonts w:eastAsia="標楷體" w:cs="Times New Roman"/>
              </w:rPr>
              <w:t>段落分明、符合主題的作品。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6-Ⅲ-5 </w:t>
            </w:r>
            <w:r w:rsidRPr="00762127">
              <w:rPr>
                <w:rFonts w:eastAsia="標楷體" w:cs="Times New Roman"/>
              </w:rPr>
              <w:t>書寫說明事理、議論的作品。</w:t>
            </w:r>
          </w:p>
        </w:tc>
        <w:tc>
          <w:tcPr>
            <w:tcW w:w="1843" w:type="dxa"/>
          </w:tcPr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法治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E922E0" w:rsidRPr="00173278" w:rsidRDefault="00E922E0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2E0" w:rsidRPr="00173278" w:rsidRDefault="00E922E0" w:rsidP="00E922E0">
            <w:pPr>
              <w:rPr>
                <w:rFonts w:eastAsia="標楷體"/>
              </w:rPr>
            </w:pPr>
          </w:p>
        </w:tc>
      </w:tr>
      <w:tr w:rsidR="00E922E0" w:rsidRPr="00173278" w:rsidTr="00E922E0">
        <w:tc>
          <w:tcPr>
            <w:tcW w:w="988" w:type="dxa"/>
            <w:vAlign w:val="center"/>
          </w:tcPr>
          <w:p w:rsidR="00E922E0" w:rsidRDefault="00E922E0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A665F2">
              <w:rPr>
                <w:rFonts w:eastAsia="標楷體" w:cs="Times New Roman"/>
              </w:rPr>
              <w:t>第二單元生活中的藝術</w:t>
            </w:r>
          </w:p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A665F2">
              <w:rPr>
                <w:rFonts w:eastAsia="標楷體" w:cs="Times New Roman"/>
              </w:rPr>
              <w:t>第五課第六課故事</w:t>
            </w:r>
            <w:r>
              <w:rPr>
                <w:rFonts w:eastAsia="標楷體" w:cs="Times New Roman"/>
              </w:rPr>
              <w:t>「</w:t>
            </w:r>
            <w:r w:rsidRPr="00A665F2">
              <w:rPr>
                <w:rFonts w:eastAsia="標楷體" w:cs="Times New Roman"/>
              </w:rPr>
              <w:t>動」起來</w:t>
            </w:r>
          </w:p>
        </w:tc>
        <w:tc>
          <w:tcPr>
            <w:tcW w:w="1695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Ab-Ⅲ-1 2,700</w:t>
            </w:r>
            <w:r w:rsidRPr="00A665F2">
              <w:rPr>
                <w:rFonts w:eastAsia="標楷體" w:cs="Times New Roman"/>
              </w:rPr>
              <w:t>個常用字的字形、字音和字義。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Bc-Ⅲ-2 </w:t>
            </w:r>
            <w:r w:rsidRPr="00A665F2">
              <w:rPr>
                <w:rFonts w:eastAsia="標楷體" w:cs="Times New Roman"/>
              </w:rPr>
              <w:t>描述、列舉、因果、問題解決、比較等寫作手法。</w:t>
            </w:r>
          </w:p>
        </w:tc>
        <w:tc>
          <w:tcPr>
            <w:tcW w:w="1843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5-Ⅲ-3 </w:t>
            </w:r>
            <w:proofErr w:type="gramStart"/>
            <w:r w:rsidRPr="00762127">
              <w:rPr>
                <w:rFonts w:eastAsia="標楷體" w:cs="Times New Roman"/>
              </w:rPr>
              <w:t>讀懂與學習</w:t>
            </w:r>
            <w:proofErr w:type="gramEnd"/>
            <w:r w:rsidRPr="00762127">
              <w:rPr>
                <w:rFonts w:eastAsia="標楷體" w:cs="Times New Roman"/>
              </w:rPr>
              <w:t>階段相符的文本。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6-Ⅲ-6 </w:t>
            </w:r>
            <w:r w:rsidRPr="00762127">
              <w:rPr>
                <w:rFonts w:eastAsia="標楷體" w:cs="Times New Roman"/>
              </w:rPr>
              <w:t>練習各種寫作技巧。</w:t>
            </w:r>
          </w:p>
        </w:tc>
        <w:tc>
          <w:tcPr>
            <w:tcW w:w="1843" w:type="dxa"/>
          </w:tcPr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閱讀素養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E922E0" w:rsidRPr="00173278" w:rsidRDefault="00E922E0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2E0" w:rsidRPr="00173278" w:rsidRDefault="00E922E0" w:rsidP="00E922E0">
            <w:pPr>
              <w:rPr>
                <w:rFonts w:eastAsia="標楷體"/>
              </w:rPr>
            </w:pPr>
          </w:p>
        </w:tc>
      </w:tr>
      <w:tr w:rsidR="00E922E0" w:rsidRPr="00173278" w:rsidTr="00E922E0">
        <w:tc>
          <w:tcPr>
            <w:tcW w:w="988" w:type="dxa"/>
            <w:vAlign w:val="center"/>
          </w:tcPr>
          <w:p w:rsidR="00E922E0" w:rsidRDefault="00E922E0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77099B">
              <w:rPr>
                <w:rFonts w:eastAsia="標楷體" w:cs="Times New Roman"/>
              </w:rPr>
              <w:t>第二單元生活中的藝術</w:t>
            </w:r>
          </w:p>
          <w:p w:rsidR="00E922E0" w:rsidRPr="00285C9E" w:rsidRDefault="00E922E0" w:rsidP="00E922E0">
            <w:pPr>
              <w:jc w:val="center"/>
              <w:rPr>
                <w:rFonts w:eastAsia="標楷體"/>
              </w:rPr>
            </w:pPr>
            <w:r w:rsidRPr="00F75D4E">
              <w:rPr>
                <w:rFonts w:eastAsia="標楷體" w:cs="Times New Roman"/>
              </w:rPr>
              <w:t>學習地圖二</w:t>
            </w:r>
          </w:p>
        </w:tc>
        <w:tc>
          <w:tcPr>
            <w:tcW w:w="1695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Ac-Ⅲ-4 </w:t>
            </w:r>
            <w:r w:rsidRPr="00F75D4E">
              <w:rPr>
                <w:rFonts w:eastAsia="標楷體" w:cs="Times New Roman"/>
              </w:rPr>
              <w:t>各類文句表達的情感與意義。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Bb-Ⅲ-3 </w:t>
            </w:r>
            <w:r w:rsidRPr="00F75D4E">
              <w:rPr>
                <w:rFonts w:eastAsia="標楷體" w:cs="Times New Roman"/>
              </w:rPr>
              <w:t>對物或自然的感悟。</w:t>
            </w:r>
          </w:p>
        </w:tc>
        <w:tc>
          <w:tcPr>
            <w:tcW w:w="1843" w:type="dxa"/>
          </w:tcPr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5-Ⅲ-7 </w:t>
            </w:r>
            <w:r w:rsidRPr="00F75D4E">
              <w:rPr>
                <w:rFonts w:eastAsia="標楷體" w:cs="Times New Roman"/>
              </w:rPr>
              <w:t>連結相關的知識和經驗，提出自己的觀點，評述文本的內容。</w:t>
            </w:r>
          </w:p>
          <w:p w:rsidR="00EB294D" w:rsidRDefault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5-Ⅲ-11 </w:t>
            </w:r>
            <w:r w:rsidRPr="00F75D4E">
              <w:rPr>
                <w:rFonts w:eastAsia="標楷體" w:cs="Times New Roman"/>
              </w:rPr>
              <w:t>大量閱讀多元文本，辨識文本中議題的訊息或觀</w:t>
            </w:r>
            <w:r w:rsidRPr="00F75D4E">
              <w:rPr>
                <w:rFonts w:eastAsia="標楷體" w:cs="Times New Roman"/>
              </w:rPr>
              <w:lastRenderedPageBreak/>
              <w:t>點。</w:t>
            </w:r>
          </w:p>
        </w:tc>
        <w:tc>
          <w:tcPr>
            <w:tcW w:w="1843" w:type="dxa"/>
          </w:tcPr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習作作業</w:t>
            </w:r>
          </w:p>
          <w:p w:rsidR="00E922E0" w:rsidRPr="0010680C" w:rsidRDefault="00E922E0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閱讀素養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E922E0" w:rsidRPr="00173278" w:rsidRDefault="00E922E0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2E0" w:rsidRPr="00173278" w:rsidRDefault="00E922E0" w:rsidP="00E922E0">
            <w:pPr>
              <w:rPr>
                <w:rFonts w:eastAsia="標楷體"/>
              </w:rPr>
            </w:pP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217C30">
              <w:rPr>
                <w:rFonts w:eastAsia="標楷體" w:cs="Times New Roman"/>
              </w:rPr>
              <w:t>閱讀階梯</w:t>
            </w:r>
            <w:proofErr w:type="gramStart"/>
            <w:r w:rsidRPr="00217C30">
              <w:rPr>
                <w:rFonts w:eastAsia="標楷體" w:cs="Times New Roman"/>
              </w:rPr>
              <w:t>一</w:t>
            </w:r>
            <w:proofErr w:type="gramEnd"/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217C30">
              <w:rPr>
                <w:rFonts w:eastAsia="標楷體" w:cs="Times New Roman"/>
              </w:rPr>
              <w:t>畫家的天空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Ad-Ⅲ-2 </w:t>
            </w:r>
            <w:r w:rsidRPr="00217C30">
              <w:rPr>
                <w:rFonts w:eastAsia="標楷體" w:cs="Times New Roman"/>
              </w:rPr>
              <w:t>篇章的大意、主旨、結構與寓意。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Bc-Ⅲ-4 </w:t>
            </w:r>
            <w:r w:rsidRPr="00217C30">
              <w:rPr>
                <w:rFonts w:eastAsia="標楷體" w:cs="Times New Roman"/>
              </w:rPr>
              <w:t>說明文本的結構。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5-Ⅲ-3 </w:t>
            </w:r>
            <w:proofErr w:type="gramStart"/>
            <w:r w:rsidRPr="00217C30">
              <w:rPr>
                <w:rFonts w:eastAsia="標楷體" w:cs="Times New Roman"/>
              </w:rPr>
              <w:t>讀懂與學習</w:t>
            </w:r>
            <w:proofErr w:type="gramEnd"/>
            <w:r w:rsidRPr="00217C30">
              <w:rPr>
                <w:rFonts w:eastAsia="標楷體" w:cs="Times New Roman"/>
              </w:rPr>
              <w:t>階段相符的文本。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5-Ⅲ-6 </w:t>
            </w:r>
            <w:r w:rsidRPr="004920EA">
              <w:rPr>
                <w:rFonts w:eastAsia="標楷體" w:cs="Times New Roman"/>
              </w:rPr>
              <w:t>熟習適合學習階段的摘要策略，擷取大意。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2719D2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閱讀素養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F67743" w:rsidRDefault="00F67743" w:rsidP="002719D2">
            <w:pPr>
              <w:rPr>
                <w:rFonts w:eastAsia="標楷體" w:cs="Times New Roman"/>
                <w:sz w:val="20"/>
                <w:szCs w:val="20"/>
              </w:rPr>
            </w:pPr>
            <w:r w:rsidRPr="00F67743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3C5296">
              <w:rPr>
                <w:rFonts w:eastAsia="標楷體" w:cs="Times New Roman"/>
              </w:rPr>
              <w:t>第三單元生命啟示錄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3C5296">
              <w:rPr>
                <w:rFonts w:eastAsia="標楷體" w:cs="Times New Roman"/>
              </w:rPr>
              <w:t>第七課為生命找出口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Ab-Ⅲ-1 2,700</w:t>
            </w:r>
            <w:r w:rsidRPr="003C5296">
              <w:rPr>
                <w:rFonts w:eastAsia="標楷體" w:cs="Times New Roman"/>
              </w:rPr>
              <w:t>個常用字的字形、字音和字義。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Ac-Ⅲ-3 </w:t>
            </w:r>
            <w:r w:rsidRPr="003C5296">
              <w:rPr>
                <w:rFonts w:eastAsia="標楷體" w:cs="Times New Roman"/>
              </w:rPr>
              <w:t>各種複句的意義。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1-Ⅲ-1 </w:t>
            </w:r>
            <w:r w:rsidRPr="003C5296">
              <w:rPr>
                <w:rFonts w:eastAsia="標楷體" w:cs="Times New Roman"/>
              </w:rPr>
              <w:t>能夠聆聽他人的發言，並簡要</w:t>
            </w:r>
            <w:r>
              <w:rPr>
                <w:rFonts w:eastAsia="標楷體" w:cs="Times New Roman"/>
              </w:rPr>
              <w:t>記錄</w:t>
            </w:r>
            <w:r w:rsidRPr="003C5296">
              <w:rPr>
                <w:rFonts w:eastAsia="標楷體" w:cs="Times New Roman"/>
              </w:rPr>
              <w:t>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2-Ⅲ-7 </w:t>
            </w:r>
            <w:r w:rsidRPr="001D6023">
              <w:rPr>
                <w:rFonts w:eastAsia="標楷體" w:cs="Times New Roman"/>
              </w:rPr>
              <w:t>與他人溝通時能尊重不同意見。</w:t>
            </w:r>
          </w:p>
          <w:p w:rsidR="00F67743" w:rsidRDefault="00F67743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2719D2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生涯規劃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173278" w:rsidRDefault="00F67743" w:rsidP="00E922E0">
            <w:pPr>
              <w:rPr>
                <w:rFonts w:eastAsia="標楷體"/>
              </w:rPr>
            </w:pP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第三單元生命啟示錄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proofErr w:type="gramStart"/>
            <w:r w:rsidRPr="001D6023">
              <w:rPr>
                <w:rFonts w:eastAsia="標楷體" w:cs="Times New Roman"/>
              </w:rPr>
              <w:t>第八課最勇敢</w:t>
            </w:r>
            <w:proofErr w:type="gramEnd"/>
            <w:r w:rsidRPr="001D6023">
              <w:rPr>
                <w:rFonts w:eastAsia="標楷體" w:cs="Times New Roman"/>
              </w:rPr>
              <w:t>的女孩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Ab-Ⅲ-1 2,700</w:t>
            </w:r>
            <w:r w:rsidRPr="00010589">
              <w:rPr>
                <w:rFonts w:eastAsia="標楷體" w:cs="Times New Roman"/>
              </w:rPr>
              <w:t>個常用字的字形、字音和字義。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Ba-Ⅲ-1 </w:t>
            </w:r>
            <w:proofErr w:type="gramStart"/>
            <w:r w:rsidRPr="00010589">
              <w:rPr>
                <w:rFonts w:eastAsia="標楷體" w:cs="Times New Roman"/>
              </w:rPr>
              <w:t>順敘與</w:t>
            </w:r>
            <w:proofErr w:type="gramEnd"/>
            <w:r w:rsidRPr="00010589">
              <w:rPr>
                <w:rFonts w:eastAsia="標楷體" w:cs="Times New Roman"/>
              </w:rPr>
              <w:t>倒敘法。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4-Ⅲ-4 </w:t>
            </w:r>
            <w:r w:rsidRPr="00010589">
              <w:rPr>
                <w:rFonts w:eastAsia="標楷體" w:cs="Times New Roman"/>
              </w:rPr>
              <w:t>精熟偏旁變化和間架結構要領書寫正確及工整的</w:t>
            </w:r>
            <w:proofErr w:type="gramStart"/>
            <w:r w:rsidRPr="00010589">
              <w:rPr>
                <w:rFonts w:eastAsia="標楷體" w:cs="Times New Roman"/>
              </w:rPr>
              <w:t>硬筆字</w:t>
            </w:r>
            <w:proofErr w:type="gramEnd"/>
            <w:r w:rsidRPr="00010589">
              <w:rPr>
                <w:rFonts w:eastAsia="標楷體" w:cs="Times New Roman"/>
              </w:rPr>
              <w:t>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5-Ⅲ-6 </w:t>
            </w:r>
            <w:r w:rsidRPr="00010589">
              <w:rPr>
                <w:rFonts w:eastAsia="標楷體" w:cs="Times New Roman"/>
              </w:rPr>
              <w:t>熟習適合學習階段的摘要策略，擷取大意。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F67743" w:rsidRDefault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性別平等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173278" w:rsidRDefault="00F67743" w:rsidP="00E922E0">
            <w:pPr>
              <w:rPr>
                <w:rFonts w:eastAsia="標楷體"/>
              </w:rPr>
            </w:pP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第三單元生命啟示錄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proofErr w:type="gramStart"/>
            <w:r w:rsidRPr="001D6023">
              <w:rPr>
                <w:rFonts w:eastAsia="標楷體" w:cs="Times New Roman"/>
              </w:rPr>
              <w:lastRenderedPageBreak/>
              <w:t>第八課最勇敢</w:t>
            </w:r>
            <w:proofErr w:type="gramEnd"/>
            <w:r w:rsidRPr="001D6023">
              <w:rPr>
                <w:rFonts w:eastAsia="標楷體" w:cs="Times New Roman"/>
              </w:rPr>
              <w:t>的女孩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Ab-Ⅲ-1 2,700</w:t>
            </w:r>
            <w:r w:rsidRPr="001F2FB0">
              <w:rPr>
                <w:rFonts w:eastAsia="標楷體" w:cs="Times New Roman"/>
              </w:rPr>
              <w:t>個常用字的字形、字音和字</w:t>
            </w:r>
            <w:r w:rsidRPr="001F2FB0">
              <w:rPr>
                <w:rFonts w:eastAsia="標楷體" w:cs="Times New Roman"/>
              </w:rPr>
              <w:lastRenderedPageBreak/>
              <w:t>義。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Ac-Ⅲ-1 </w:t>
            </w:r>
            <w:r w:rsidRPr="001F2FB0">
              <w:rPr>
                <w:rFonts w:eastAsia="標楷體" w:cs="Times New Roman"/>
              </w:rPr>
              <w:t>標點符號在文本中的作用。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4-Ⅲ-3 </w:t>
            </w:r>
            <w:r w:rsidRPr="001D6023">
              <w:rPr>
                <w:rFonts w:eastAsia="標楷體" w:cs="Times New Roman"/>
              </w:rPr>
              <w:t>運用字辭典、成語辭典等，擴充詞</w:t>
            </w:r>
            <w:r w:rsidRPr="001D6023">
              <w:rPr>
                <w:rFonts w:eastAsia="標楷體" w:cs="Times New Roman"/>
              </w:rPr>
              <w:lastRenderedPageBreak/>
              <w:t>彙，分辨詞義。</w:t>
            </w:r>
          </w:p>
          <w:p w:rsidR="00F67743" w:rsidRDefault="00F67743" w:rsidP="00D6147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5-Ⅲ-6 </w:t>
            </w:r>
            <w:r w:rsidRPr="001D6023">
              <w:rPr>
                <w:rFonts w:eastAsia="標楷體" w:cs="Times New Roman"/>
              </w:rPr>
              <w:t>熟習適合學習階段的摘要策略，擷取大意。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習作作業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2719D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 w:rsidP="002719D2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性別平等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173278" w:rsidRDefault="00F67743" w:rsidP="00E922E0">
            <w:pPr>
              <w:rPr>
                <w:rFonts w:eastAsia="標楷體"/>
              </w:rPr>
            </w:pP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第三單元生命啟示錄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第九課在挫折中成長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-E-B2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Ad-Ⅲ-1 </w:t>
            </w:r>
            <w:r w:rsidRPr="007D6B5E">
              <w:rPr>
                <w:rFonts w:eastAsia="標楷體" w:cs="Times New Roman"/>
              </w:rPr>
              <w:t>意義段與篇章結構。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Bd-Ⅲ-3 </w:t>
            </w:r>
            <w:r w:rsidRPr="007D6B5E">
              <w:rPr>
                <w:rFonts w:eastAsia="標楷體" w:cs="Times New Roman"/>
              </w:rPr>
              <w:t>議論文本的結構。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5-Ⅲ-5 </w:t>
            </w:r>
            <w:r w:rsidRPr="001D6023">
              <w:rPr>
                <w:rFonts w:eastAsia="標楷體" w:cs="Times New Roman"/>
              </w:rPr>
              <w:t>認識議論文本的特徵。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6-Ⅲ-5 </w:t>
            </w:r>
            <w:r w:rsidRPr="001D6023">
              <w:rPr>
                <w:rFonts w:eastAsia="標楷體" w:cs="Times New Roman"/>
              </w:rPr>
              <w:t>書寫說明事理、議論的作品。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生命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173278" w:rsidRDefault="00F67743" w:rsidP="00E922E0">
            <w:pPr>
              <w:rPr>
                <w:rFonts w:eastAsia="標楷體"/>
              </w:rPr>
            </w:pP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第三單元生命啟示錄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學習地圖三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Bd-Ⅲ-2 </w:t>
            </w:r>
            <w:r w:rsidRPr="007D6B5E">
              <w:rPr>
                <w:rFonts w:eastAsia="標楷體" w:cs="Times New Roman"/>
              </w:rPr>
              <w:t>論證方式如舉例、</w:t>
            </w:r>
            <w:proofErr w:type="gramStart"/>
            <w:r w:rsidRPr="007D6B5E">
              <w:rPr>
                <w:rFonts w:eastAsia="標楷體" w:cs="Times New Roman"/>
              </w:rPr>
              <w:t>正證</w:t>
            </w:r>
            <w:proofErr w:type="gramEnd"/>
            <w:r w:rsidRPr="007D6B5E">
              <w:rPr>
                <w:rFonts w:eastAsia="標楷體" w:cs="Times New Roman"/>
              </w:rPr>
              <w:t>、反證等。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Cc-Ⅲ-1 </w:t>
            </w:r>
            <w:r w:rsidRPr="007D6B5E">
              <w:rPr>
                <w:rFonts w:eastAsia="標楷體" w:cs="Times New Roman"/>
              </w:rPr>
              <w:t>各類文本中的藝術、信仰、思想等文化內涵。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5-Ⅲ-5 </w:t>
            </w:r>
            <w:r w:rsidRPr="001D6023">
              <w:rPr>
                <w:rFonts w:eastAsia="標楷體" w:cs="Times New Roman"/>
              </w:rPr>
              <w:t>認識議論文本的特徵。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5-Ⅲ-11 </w:t>
            </w:r>
            <w:r>
              <w:rPr>
                <w:rFonts w:eastAsia="標楷體" w:cs="Times New Roman"/>
              </w:rPr>
              <w:t>大量閱讀多元文本，辨識文本中議題的訊息或觀點。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 w:rsidP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生涯規劃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閱讀素養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F67743" w:rsidRDefault="00F67743" w:rsidP="002719D2">
            <w:pPr>
              <w:rPr>
                <w:rFonts w:eastAsia="標楷體" w:cs="Times New Roman"/>
                <w:sz w:val="20"/>
                <w:szCs w:val="20"/>
              </w:rPr>
            </w:pPr>
            <w:r w:rsidRPr="00F67743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第四單元與自然共舞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proofErr w:type="gramStart"/>
            <w:r w:rsidRPr="001D6023">
              <w:rPr>
                <w:rFonts w:eastAsia="標楷體" w:cs="Times New Roman"/>
              </w:rPr>
              <w:t>第十課山中</w:t>
            </w:r>
            <w:proofErr w:type="gramEnd"/>
            <w:r w:rsidRPr="001D6023">
              <w:rPr>
                <w:rFonts w:eastAsia="標楷體" w:cs="Times New Roman"/>
              </w:rPr>
              <w:t>寄情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Ab-Ⅲ-3 </w:t>
            </w:r>
            <w:r w:rsidRPr="007D6B5E">
              <w:rPr>
                <w:rFonts w:eastAsia="標楷體" w:cs="Times New Roman"/>
              </w:rPr>
              <w:t>常用字部首及部件的表音</w:t>
            </w:r>
            <w:proofErr w:type="gramStart"/>
            <w:r w:rsidRPr="007D6B5E">
              <w:rPr>
                <w:rFonts w:eastAsia="標楷體" w:cs="Times New Roman"/>
              </w:rPr>
              <w:t>及表義功能</w:t>
            </w:r>
            <w:proofErr w:type="gramEnd"/>
            <w:r w:rsidRPr="007D6B5E">
              <w:rPr>
                <w:rFonts w:eastAsia="標楷體" w:cs="Times New Roman"/>
              </w:rPr>
              <w:t>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Ab-Ⅲ-8 </w:t>
            </w:r>
            <w:r w:rsidRPr="007D6B5E">
              <w:rPr>
                <w:rFonts w:eastAsia="標楷體" w:cs="Times New Roman"/>
              </w:rPr>
              <w:t>詞類的分辨。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Ad-Ⅲ-4 </w:t>
            </w:r>
            <w:r w:rsidRPr="007D6B5E">
              <w:rPr>
                <w:rFonts w:eastAsia="標楷體" w:cs="Times New Roman"/>
              </w:rPr>
              <w:t>古典詩文。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1-Ⅲ-1 </w:t>
            </w:r>
            <w:r w:rsidRPr="001D6023">
              <w:rPr>
                <w:rFonts w:eastAsia="標楷體" w:cs="Times New Roman"/>
              </w:rPr>
              <w:t>能夠聆聽他人的發言，並簡要記錄。</w:t>
            </w:r>
          </w:p>
          <w:p w:rsidR="00F67743" w:rsidRDefault="00F67743" w:rsidP="00D6147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2-Ⅲ-3 </w:t>
            </w:r>
            <w:r w:rsidRPr="001D6023">
              <w:rPr>
                <w:rFonts w:eastAsia="標楷體" w:cs="Times New Roman"/>
              </w:rPr>
              <w:t>靈活運用詞句和說話技巧，豐富表達內容。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F67743" w:rsidRDefault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生涯規劃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173278" w:rsidRDefault="00F67743" w:rsidP="00E922E0">
            <w:pPr>
              <w:rPr>
                <w:rFonts w:eastAsia="標楷體"/>
              </w:rPr>
            </w:pP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第四單元與自然共舞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第十一課</w:t>
            </w:r>
            <w:proofErr w:type="gramStart"/>
            <w:r w:rsidRPr="001D6023">
              <w:rPr>
                <w:rFonts w:eastAsia="標楷體" w:cs="Times New Roman"/>
              </w:rPr>
              <w:t>與達駭黑熊</w:t>
            </w:r>
            <w:proofErr w:type="gramEnd"/>
            <w:r w:rsidRPr="001D6023">
              <w:rPr>
                <w:rFonts w:eastAsia="標楷體" w:cs="Times New Roman"/>
              </w:rPr>
              <w:t>走入山林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Ca-Ⅲ-1 </w:t>
            </w:r>
            <w:r w:rsidRPr="007D6B5E">
              <w:rPr>
                <w:rFonts w:eastAsia="標楷體" w:cs="Times New Roman"/>
              </w:rPr>
              <w:t>各類文本中的飲食、服飾、建築形式、交通工具、名勝古蹟及休閒娛樂等文化內涵。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Cb-Ⅲ-1 </w:t>
            </w:r>
            <w:r w:rsidRPr="007D6B5E">
              <w:rPr>
                <w:rFonts w:eastAsia="標楷體" w:cs="Times New Roman"/>
              </w:rPr>
              <w:t>各類文本中的親屬關係、道德倫理、儀式風俗、典章制度等文化內涵。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5-Ⅲ-8 </w:t>
            </w:r>
            <w:r w:rsidRPr="001D6023">
              <w:rPr>
                <w:rFonts w:eastAsia="標楷體" w:cs="Times New Roman"/>
              </w:rPr>
              <w:t>運用自我提問、推論等策略，推論文本隱含的因果訊息或觀點。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5-Ⅲ-8 </w:t>
            </w:r>
            <w:r w:rsidRPr="00DA6BC8">
              <w:rPr>
                <w:rFonts w:eastAsia="標楷體" w:cs="Times New Roman"/>
              </w:rPr>
              <w:t>運用自我提問、推論等策略，推論文本隱含的因果訊息或觀點。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原住民族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173278" w:rsidRDefault="00F67743" w:rsidP="00E922E0">
            <w:pPr>
              <w:rPr>
                <w:rFonts w:eastAsia="標楷體"/>
              </w:rPr>
            </w:pP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第四單元與自然共舞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第十二課荒島上的國王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Ad-Ⅲ-3 </w:t>
            </w:r>
            <w:r w:rsidRPr="007D6B5E">
              <w:rPr>
                <w:rFonts w:eastAsia="標楷體" w:cs="Times New Roman"/>
              </w:rPr>
              <w:t>故事、童詩、現代散文、少年小說、兒童劇等。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Bb-Ⅲ-5 </w:t>
            </w:r>
            <w:r w:rsidRPr="007D6B5E">
              <w:rPr>
                <w:rFonts w:eastAsia="標楷體" w:cs="Times New Roman"/>
              </w:rPr>
              <w:t>藉由敘述事件與描寫景物間接抒情。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4-Ⅲ-3 </w:t>
            </w:r>
            <w:r w:rsidRPr="001D6023">
              <w:rPr>
                <w:rFonts w:eastAsia="標楷體" w:cs="Times New Roman"/>
              </w:rPr>
              <w:t>運用字辭典、成語辭典等，擴充詞彙，分辨詞義。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5-Ⅲ-7 </w:t>
            </w:r>
            <w:r w:rsidRPr="001D6023">
              <w:rPr>
                <w:rFonts w:eastAsia="標楷體" w:cs="Times New Roman"/>
              </w:rPr>
              <w:t>連結相關的知識和經驗，提出自己的觀點，評述文本的內容。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F67743" w:rsidRDefault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173278" w:rsidRDefault="00F67743" w:rsidP="00E922E0">
            <w:pPr>
              <w:rPr>
                <w:rFonts w:eastAsia="標楷體"/>
              </w:rPr>
            </w:pP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第四單元與自然共舞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第十二</w:t>
            </w:r>
            <w:r w:rsidRPr="001D6023">
              <w:rPr>
                <w:rFonts w:eastAsia="標楷體" w:cs="Times New Roman"/>
              </w:rPr>
              <w:lastRenderedPageBreak/>
              <w:t>課荒島上的國王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Ad-Ⅲ-3 </w:t>
            </w:r>
            <w:r w:rsidRPr="007D6B5E">
              <w:rPr>
                <w:rFonts w:eastAsia="標楷體" w:cs="Times New Roman"/>
              </w:rPr>
              <w:t>故事、童詩、現代散文、少年小說、兒童劇</w:t>
            </w:r>
            <w:r w:rsidRPr="007D6B5E">
              <w:rPr>
                <w:rFonts w:eastAsia="標楷體" w:cs="Times New Roman"/>
              </w:rPr>
              <w:lastRenderedPageBreak/>
              <w:t>等。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Bb-Ⅲ-5 </w:t>
            </w:r>
            <w:r w:rsidRPr="007D6B5E">
              <w:rPr>
                <w:rFonts w:eastAsia="標楷體" w:cs="Times New Roman"/>
              </w:rPr>
              <w:t>藉由敘述事件與描寫景物間接抒情。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5-Ⅲ-7 </w:t>
            </w:r>
            <w:r w:rsidRPr="00DA6BC8">
              <w:rPr>
                <w:rFonts w:eastAsia="標楷體" w:cs="Times New Roman"/>
              </w:rPr>
              <w:t>連結相關的知識和經驗，提出自己的觀點，評述</w:t>
            </w:r>
            <w:r w:rsidRPr="00DA6BC8">
              <w:rPr>
                <w:rFonts w:eastAsia="標楷體" w:cs="Times New Roman"/>
              </w:rPr>
              <w:lastRenderedPageBreak/>
              <w:t>文本的內容。</w:t>
            </w:r>
          </w:p>
          <w:p w:rsidR="00F67743" w:rsidRDefault="00F67743" w:rsidP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5-Ⅲ-8 </w:t>
            </w:r>
            <w:r w:rsidRPr="00DA6BC8">
              <w:rPr>
                <w:rFonts w:eastAsia="標楷體" w:cs="Times New Roman"/>
              </w:rPr>
              <w:t>運用自我提問、推論等策略，推論文本隱含的因果訊息或觀點。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 w:rsidP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  <w:p w:rsidR="00F67743" w:rsidRDefault="00F67743" w:rsidP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F67743" w:rsidRDefault="00F67743" w:rsidP="002719D2">
            <w:pPr>
              <w:rPr>
                <w:rFonts w:eastAsia="標楷體" w:cs="Times New Roman"/>
                <w:sz w:val="20"/>
                <w:szCs w:val="20"/>
              </w:rPr>
            </w:pPr>
            <w:r w:rsidRPr="00F67743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第四單元與自然共舞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學習地圖四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Ad-Ⅲ-3 </w:t>
            </w:r>
            <w:r w:rsidRPr="007D6B5E">
              <w:rPr>
                <w:rFonts w:eastAsia="標楷體" w:cs="Times New Roman"/>
              </w:rPr>
              <w:t>故事、童詩、現代散文、少年小說、兒童劇等。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Ad-Ⅲ-4 </w:t>
            </w:r>
            <w:r w:rsidRPr="007D6B5E">
              <w:rPr>
                <w:rFonts w:eastAsia="標楷體" w:cs="Times New Roman"/>
              </w:rPr>
              <w:t>古典詩文。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6-Ⅲ-3 </w:t>
            </w:r>
            <w:r w:rsidRPr="001D6023">
              <w:rPr>
                <w:rFonts w:eastAsia="標楷體" w:cs="Times New Roman"/>
              </w:rPr>
              <w:t>掌握寫作步驟，寫出表達</w:t>
            </w:r>
            <w:proofErr w:type="gramStart"/>
            <w:r w:rsidRPr="001D6023">
              <w:rPr>
                <w:rFonts w:eastAsia="標楷體" w:cs="Times New Roman"/>
              </w:rPr>
              <w:t>清楚、</w:t>
            </w:r>
            <w:proofErr w:type="gramEnd"/>
            <w:r w:rsidRPr="001D6023">
              <w:rPr>
                <w:rFonts w:eastAsia="標楷體" w:cs="Times New Roman"/>
              </w:rPr>
              <w:t>段落分明、符合主題的作品。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6-Ⅲ-4 </w:t>
            </w:r>
            <w:r w:rsidRPr="001D6023">
              <w:rPr>
                <w:rFonts w:eastAsia="標楷體" w:cs="Times New Roman"/>
              </w:rPr>
              <w:t>創作童詩及故事。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Pr="00F67743" w:rsidRDefault="00F67743" w:rsidP="00F6774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173278" w:rsidRDefault="00F67743" w:rsidP="00E922E0">
            <w:pPr>
              <w:rPr>
                <w:rFonts w:eastAsia="標楷體"/>
              </w:rPr>
            </w:pPr>
          </w:p>
        </w:tc>
      </w:tr>
      <w:tr w:rsidR="00F67743" w:rsidRPr="00173278" w:rsidTr="00E922E0">
        <w:tc>
          <w:tcPr>
            <w:tcW w:w="988" w:type="dxa"/>
            <w:vAlign w:val="center"/>
          </w:tcPr>
          <w:p w:rsidR="00F67743" w:rsidRDefault="00F67743" w:rsidP="00E922E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閱讀階梯二</w:t>
            </w:r>
          </w:p>
          <w:p w:rsidR="00F67743" w:rsidRPr="00285C9E" w:rsidRDefault="00F67743" w:rsidP="00E922E0">
            <w:pPr>
              <w:jc w:val="center"/>
              <w:rPr>
                <w:rFonts w:eastAsia="標楷體"/>
              </w:rPr>
            </w:pPr>
            <w:r w:rsidRPr="001D6023">
              <w:rPr>
                <w:rFonts w:eastAsia="標楷體" w:cs="Times New Roman"/>
              </w:rPr>
              <w:t>分享的金牌</w:t>
            </w:r>
          </w:p>
        </w:tc>
        <w:tc>
          <w:tcPr>
            <w:tcW w:w="1695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Ad-Ⅲ-1 </w:t>
            </w:r>
            <w:r w:rsidRPr="007D6B5E">
              <w:rPr>
                <w:rFonts w:eastAsia="標楷體" w:cs="Times New Roman"/>
              </w:rPr>
              <w:t>意義段與篇章結構。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Ac-Ⅲ-4 </w:t>
            </w:r>
            <w:r w:rsidRPr="007D6B5E">
              <w:rPr>
                <w:rFonts w:eastAsia="標楷體" w:cs="Times New Roman"/>
              </w:rPr>
              <w:t>各類文句表達的情感與意義。</w:t>
            </w:r>
          </w:p>
        </w:tc>
        <w:tc>
          <w:tcPr>
            <w:tcW w:w="1843" w:type="dxa"/>
          </w:tcPr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5-Ⅲ-6 </w:t>
            </w:r>
            <w:r w:rsidRPr="001D6023">
              <w:rPr>
                <w:rFonts w:eastAsia="標楷體" w:cs="Times New Roman"/>
              </w:rPr>
              <w:t>熟習適合學習階段的摘要策略，擷取大意。</w:t>
            </w:r>
          </w:p>
          <w:p w:rsidR="00F67743" w:rsidRDefault="00F6774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5-Ⅲ-11 </w:t>
            </w:r>
            <w:r w:rsidRPr="001D6023">
              <w:rPr>
                <w:rFonts w:eastAsia="標楷體" w:cs="Times New Roman"/>
              </w:rPr>
              <w:t>大量閱讀多元文本，辨識文本中議題的訊息或觀點。</w:t>
            </w:r>
          </w:p>
        </w:tc>
        <w:tc>
          <w:tcPr>
            <w:tcW w:w="1843" w:type="dxa"/>
          </w:tcPr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67743" w:rsidRPr="0010680C" w:rsidRDefault="00F67743" w:rsidP="00E922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F67743" w:rsidRDefault="00F677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F2974"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 w:rsidRPr="003F2974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/>
                <w:sz w:val="20"/>
                <w:szCs w:val="20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</w:rPr>
              <w:t>閱讀素養</w:t>
            </w:r>
            <w:r w:rsidRPr="003F2974">
              <w:rPr>
                <w:rFonts w:eastAsia="標楷體" w:cs="Times New Roman" w:hint="eastAsia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F67743" w:rsidRPr="00173278" w:rsidRDefault="00F67743" w:rsidP="00E922E0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67743" w:rsidRPr="00173278" w:rsidRDefault="00F67743" w:rsidP="00E922E0">
            <w:pPr>
              <w:rPr>
                <w:rFonts w:eastAsia="標楷體"/>
              </w:rPr>
            </w:pPr>
          </w:p>
        </w:tc>
      </w:tr>
    </w:tbl>
    <w:p w:rsidR="00E922E0" w:rsidRPr="00C61E72" w:rsidRDefault="00E922E0" w:rsidP="00E922E0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E922E0" w:rsidRPr="00C61E72" w:rsidRDefault="00E922E0" w:rsidP="00E922E0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E922E0" w:rsidRPr="00C61E72" w:rsidRDefault="00E922E0" w:rsidP="00E922E0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E922E0" w:rsidRPr="00C61E72" w:rsidRDefault="00E922E0" w:rsidP="00E922E0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E922E0" w:rsidRPr="00C61E72" w:rsidRDefault="00E922E0" w:rsidP="00E922E0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lastRenderedPageBreak/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E922E0" w:rsidRPr="00C61E72" w:rsidRDefault="00E922E0" w:rsidP="00E922E0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E922E0" w:rsidRPr="00C61E72" w:rsidRDefault="00E922E0" w:rsidP="00E922E0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E922E0" w:rsidRPr="00C61E72" w:rsidRDefault="00E922E0" w:rsidP="00E922E0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E922E0" w:rsidRPr="00C61E72" w:rsidRDefault="00E922E0" w:rsidP="00E922E0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E922E0" w:rsidRPr="00C61E72" w:rsidRDefault="00E922E0" w:rsidP="00E922E0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E922E0" w:rsidRPr="00B76E21" w:rsidRDefault="00E922E0" w:rsidP="00E922E0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E922E0" w:rsidRPr="00B76E21" w:rsidSect="00E922E0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E2" w:rsidRDefault="005A08E2" w:rsidP="00E922E0">
      <w:r>
        <w:separator/>
      </w:r>
    </w:p>
  </w:endnote>
  <w:endnote w:type="continuationSeparator" w:id="0">
    <w:p w:rsidR="005A08E2" w:rsidRDefault="005A08E2" w:rsidP="00E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E2" w:rsidRDefault="005A08E2" w:rsidP="00E922E0">
      <w:r>
        <w:separator/>
      </w:r>
    </w:p>
  </w:footnote>
  <w:footnote w:type="continuationSeparator" w:id="0">
    <w:p w:rsidR="005A08E2" w:rsidRDefault="005A08E2" w:rsidP="00E9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4D"/>
    <w:rsid w:val="00120B79"/>
    <w:rsid w:val="0025045C"/>
    <w:rsid w:val="005A08E2"/>
    <w:rsid w:val="009A47A9"/>
    <w:rsid w:val="00D61471"/>
    <w:rsid w:val="00E922E0"/>
    <w:rsid w:val="00EB294D"/>
    <w:rsid w:val="00EE5396"/>
    <w:rsid w:val="00F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2023-05-31T03:10:00Z</dcterms:created>
  <dcterms:modified xsi:type="dcterms:W3CDTF">2023-05-31T03:10:00Z</dcterms:modified>
</cp:coreProperties>
</file>